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7EAE19F1" w14:textId="1F4AC345" w:rsidR="006C701D" w:rsidRDefault="004B330C" w:rsidP="006C701D">
      <w:r>
        <w:rPr>
          <w:b/>
          <w:bCs/>
          <w:sz w:val="32"/>
          <w:szCs w:val="32"/>
        </w:rPr>
        <w:t>Week 1</w:t>
      </w:r>
      <w:r w:rsidR="00A16A64">
        <w:rPr>
          <w:b/>
          <w:bCs/>
          <w:sz w:val="32"/>
          <w:szCs w:val="32"/>
        </w:rPr>
        <w:t>6</w:t>
      </w:r>
      <w:r>
        <w:rPr>
          <w:b/>
          <w:bCs/>
          <w:sz w:val="32"/>
          <w:szCs w:val="32"/>
        </w:rPr>
        <w:t xml:space="preserve">: </w:t>
      </w:r>
      <w:r w:rsidR="005D5A92" w:rsidRPr="003B6C26">
        <w:rPr>
          <w:b/>
          <w:bCs/>
          <w:sz w:val="32"/>
          <w:szCs w:val="32"/>
        </w:rPr>
        <w:t>Catholic Athletes for Christ Top 25</w:t>
      </w:r>
      <w:r w:rsidR="00144EAA">
        <w:rPr>
          <w:b/>
          <w:bCs/>
          <w:sz w:val="32"/>
          <w:szCs w:val="32"/>
        </w:rPr>
        <w:t xml:space="preserve"> High School Football Rankings</w:t>
      </w:r>
      <w:r>
        <w:rPr>
          <w:b/>
          <w:bCs/>
          <w:sz w:val="32"/>
          <w:szCs w:val="32"/>
        </w:rPr>
        <w:t xml:space="preserve"> for</w:t>
      </w:r>
      <w:r w:rsidR="003B6C26">
        <w:rPr>
          <w:b/>
          <w:bCs/>
          <w:sz w:val="32"/>
          <w:szCs w:val="32"/>
        </w:rPr>
        <w:t xml:space="preserve"> </w:t>
      </w:r>
      <w:r w:rsidR="00D363E6">
        <w:rPr>
          <w:b/>
          <w:bCs/>
          <w:sz w:val="32"/>
          <w:szCs w:val="32"/>
        </w:rPr>
        <w:t xml:space="preserve">December </w:t>
      </w:r>
      <w:r w:rsidR="00DA45E9">
        <w:rPr>
          <w:b/>
          <w:bCs/>
          <w:sz w:val="32"/>
          <w:szCs w:val="32"/>
        </w:rPr>
        <w:t>8</w:t>
      </w:r>
      <w:r w:rsidR="003B6C26" w:rsidRPr="003B6C26">
        <w:rPr>
          <w:b/>
          <w:bCs/>
          <w:sz w:val="32"/>
          <w:szCs w:val="32"/>
        </w:rPr>
        <w:t>, 202</w:t>
      </w:r>
      <w:r w:rsidR="0027266D">
        <w:rPr>
          <w:b/>
          <w:bCs/>
          <w:sz w:val="32"/>
          <w:szCs w:val="32"/>
        </w:rPr>
        <w:t>1</w:t>
      </w:r>
      <w:r w:rsidR="006C701D">
        <w:rPr>
          <w:b/>
          <w:bCs/>
          <w:sz w:val="32"/>
          <w:szCs w:val="32"/>
        </w:rPr>
        <w:t xml:space="preserve"> </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3DC6114F"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61992C0C" w14:textId="77777777" w:rsidR="00CC224C" w:rsidRDefault="00E202B6" w:rsidP="00782E7F">
      <w:r w:rsidRPr="00E202B6">
        <w:t xml:space="preserve">ALEXANDRIA, Va. </w:t>
      </w:r>
      <w:r w:rsidR="00F07117">
        <w:t>—</w:t>
      </w:r>
      <w:r w:rsidR="00866D8A">
        <w:t xml:space="preserve"> </w:t>
      </w:r>
      <w:r w:rsidR="001C42C5">
        <w:t xml:space="preserve">The high school football season is down to two weekends. </w:t>
      </w:r>
    </w:p>
    <w:p w14:paraId="29EF2BFD" w14:textId="77777777" w:rsidR="00CC224C" w:rsidRDefault="00CC224C" w:rsidP="00782E7F"/>
    <w:p w14:paraId="351E0BA2" w14:textId="4C3BB72E" w:rsidR="00DA45E9" w:rsidRDefault="001C42C5" w:rsidP="00782E7F">
      <w:r>
        <w:t>That’s it.</w:t>
      </w:r>
    </w:p>
    <w:p w14:paraId="33CBBCC2" w14:textId="2A15231D" w:rsidR="001C42C5" w:rsidRDefault="001C42C5" w:rsidP="00782E7F"/>
    <w:p w14:paraId="00957129" w14:textId="3B7833A6" w:rsidR="001C42C5" w:rsidRDefault="001C42C5" w:rsidP="001C42C5">
      <w:r>
        <w:t>Teams from the Ca</w:t>
      </w:r>
      <w:r w:rsidRPr="00A83603">
        <w:t xml:space="preserve">tholic Athletes for Christ Top 25 High School football </w:t>
      </w:r>
      <w:r w:rsidRPr="00B60514">
        <w:t>rankings</w:t>
      </w:r>
      <w:r>
        <w:t xml:space="preserve"> presented by Global Football, will be putting it all on the line. This weekend, championships will be played in Connecticut, Florida, California, North Carolina, Pennsylvania, Georgia, Arizona and Delaware.</w:t>
      </w:r>
    </w:p>
    <w:p w14:paraId="0D624711" w14:textId="0E4D0FE6" w:rsidR="006C701D" w:rsidRDefault="006C701D" w:rsidP="001C42C5"/>
    <w:p w14:paraId="3D67B14A" w14:textId="2B9B5B2C" w:rsidR="006C701D" w:rsidRDefault="006C701D" w:rsidP="001C42C5">
      <w:r>
        <w:t>The top-13 teams remained the same and a total of 16 teams stayed put from the previous ranking. Six teams moved up two spots and one advanced one. No. 21 De La Salle (Concord, Calif.) fell seven slots after an upset loss. So far, 12 teams from the CAC Top 25 have won state or conference postseason titles.</w:t>
      </w:r>
    </w:p>
    <w:p w14:paraId="02056A33" w14:textId="24C7D762" w:rsidR="006C701D" w:rsidRDefault="006C701D" w:rsidP="001C42C5"/>
    <w:p w14:paraId="219E8E91" w14:textId="2E64F2E7" w:rsidR="006C701D" w:rsidRDefault="006C701D" w:rsidP="001C42C5">
      <w:r>
        <w:t>No. 22 St. Xavier (Louisville, Ky.) joins the CAC Top 25 after annexing the Kentucky High School Athletic Association Class 6A state championship.</w:t>
      </w:r>
    </w:p>
    <w:p w14:paraId="0022D8C9" w14:textId="77777777" w:rsidR="001C42C5" w:rsidRDefault="001C42C5" w:rsidP="001C42C5"/>
    <w:p w14:paraId="5790FE9C" w14:textId="6F9880AE" w:rsidR="006C701D" w:rsidRDefault="006C701D" w:rsidP="006C701D">
      <w:r>
        <w:t>We’re also hearing two teams from the CAC Top 25 rankings will be selected to play in the GEICO High School Bowl Series to be played on Dec. 17 and 18</w:t>
      </w:r>
      <w:r w:rsidR="00DD4B48">
        <w:t xml:space="preserve"> in Las Vegas, Nevada</w:t>
      </w:r>
      <w:r>
        <w:t xml:space="preserve">. Games will be televised by ESPN. The only hint is one is from the Middle Atlantic and another from the </w:t>
      </w:r>
      <w:r w:rsidR="00DD4B48">
        <w:t>Nevada</w:t>
      </w:r>
      <w:r>
        <w:t xml:space="preserve"> will host the two games.</w:t>
      </w:r>
    </w:p>
    <w:p w14:paraId="70847A70" w14:textId="77777777" w:rsidR="006C701D" w:rsidRDefault="006C701D" w:rsidP="006C701D"/>
    <w:p w14:paraId="255A1DBD" w14:textId="05A52339" w:rsidR="006C701D" w:rsidRDefault="006C701D" w:rsidP="006C701D">
      <w:r>
        <w:t xml:space="preserve">Before we reveal the updated CAC Top 25, we’ll revisit the weekly feature called the Triple Option, which </w:t>
      </w:r>
      <w:r w:rsidRPr="00572606">
        <w:t xml:space="preserve">identifies </w:t>
      </w:r>
      <w:r>
        <w:t>a</w:t>
      </w:r>
      <w:r w:rsidRPr="00572606">
        <w:t xml:space="preserve"> student-athlete, </w:t>
      </w:r>
      <w:r>
        <w:t xml:space="preserve">two </w:t>
      </w:r>
      <w:r w:rsidRPr="00572606">
        <w:t>coach</w:t>
      </w:r>
      <w:r>
        <w:t>es</w:t>
      </w:r>
      <w:r w:rsidRPr="00572606">
        <w:t xml:space="preserve"> and </w:t>
      </w:r>
      <w:r>
        <w:t xml:space="preserve">state playoff games worth noting. </w:t>
      </w:r>
    </w:p>
    <w:p w14:paraId="0D33A9AA" w14:textId="77777777" w:rsidR="006C701D" w:rsidRDefault="006C701D" w:rsidP="006C701D"/>
    <w:p w14:paraId="5FE86713" w14:textId="77777777" w:rsidR="006C701D" w:rsidRDefault="006C701D" w:rsidP="006C701D">
      <w:r>
        <w:t>The player is from the East Coast. This week’s coaches completed championship seasons in Louisiana and Oregon. As for the top games, it’s championship games from California, North Carolina and Connecticut.</w:t>
      </w:r>
    </w:p>
    <w:p w14:paraId="316B3878" w14:textId="77777777" w:rsidR="00E95267" w:rsidRDefault="00E95267" w:rsidP="00E95267"/>
    <w:p w14:paraId="3250DBE0" w14:textId="77777777" w:rsidR="00E95267" w:rsidRPr="00C5228A" w:rsidRDefault="00E95267" w:rsidP="00E95267">
      <w:pPr>
        <w:rPr>
          <w:b/>
          <w:bCs/>
          <w:sz w:val="36"/>
          <w:szCs w:val="36"/>
        </w:rPr>
      </w:pPr>
      <w:r w:rsidRPr="00C5228A">
        <w:rPr>
          <w:b/>
          <w:bCs/>
          <w:sz w:val="36"/>
          <w:szCs w:val="36"/>
        </w:rPr>
        <w:t>Triple Option</w:t>
      </w:r>
    </w:p>
    <w:p w14:paraId="630FE90E" w14:textId="77777777" w:rsidR="00E95267" w:rsidRDefault="00E95267" w:rsidP="00E95267"/>
    <w:p w14:paraId="5E309F6C" w14:textId="34CDECAE" w:rsidR="00A931C1" w:rsidRDefault="00A931C1" w:rsidP="00782E7F">
      <w:r w:rsidRPr="00D55DE8">
        <w:rPr>
          <w:b/>
          <w:bCs/>
        </w:rPr>
        <w:t>Player of the Week:</w:t>
      </w:r>
      <w:r w:rsidR="00074B20">
        <w:t xml:space="preserve"> Quarterback Samaj Jones of No. 15 St. Joseph</w:t>
      </w:r>
      <w:r w:rsidR="00D55DE8">
        <w:t>’s Prep (Philadelphia, Pa.). When the Hawks started preseason training in the August heat, it was supposed to be a rebuilding year. Some call these type seasons starting over but in the City of Brotherly Love, it’s known as reloading.</w:t>
      </w:r>
    </w:p>
    <w:p w14:paraId="5AFD974B" w14:textId="4DA1FF0C" w:rsidR="00D55DE8" w:rsidRDefault="00D55DE8" w:rsidP="00782E7F"/>
    <w:p w14:paraId="5AC2514A" w14:textId="661B2A72" w:rsidR="00D55DE8" w:rsidRDefault="00D55DE8" w:rsidP="00782E7F">
      <w:r>
        <w:t xml:space="preserve">The Hawks (11-2) are headed back </w:t>
      </w:r>
      <w:r w:rsidR="00F10E17">
        <w:t>to the PIAA Class 6A state championship game after pummeling Garnett Valley (Glen Mills), 49-13, last weekend in the semifinals.</w:t>
      </w:r>
    </w:p>
    <w:p w14:paraId="3B3841F6" w14:textId="78475F71" w:rsidR="00F10E17" w:rsidRDefault="00F10E17" w:rsidP="00782E7F"/>
    <w:p w14:paraId="65257386" w14:textId="3FFA9382" w:rsidR="00F10E17" w:rsidRDefault="00F10E17" w:rsidP="00782E7F">
      <w:r>
        <w:t xml:space="preserve">The sophomore signal caller accounted for all seven touchdowns as the Hawks </w:t>
      </w:r>
      <w:r w:rsidR="00360BCC">
        <w:t>are within touching distance of a fourth straight state crown. Last week, Semaj ran for scores from 5, 4, 4 and 1 yards and threw for TDs from 37, 30 and 16 yards.</w:t>
      </w:r>
    </w:p>
    <w:p w14:paraId="1F2B26DF" w14:textId="0AF9C5BC" w:rsidR="00074B20" w:rsidRDefault="00074B20" w:rsidP="00782E7F"/>
    <w:p w14:paraId="2B23792B" w14:textId="3069D8D2" w:rsidR="00360BCC" w:rsidRDefault="00360BCC" w:rsidP="00782E7F">
      <w:r>
        <w:t>The Hawks face unbeaten Mount Lebanon (Pittsburgh) Saturday in the Class 6A final Saturday night in Hershey.</w:t>
      </w:r>
    </w:p>
    <w:p w14:paraId="68396FE2" w14:textId="7E861919" w:rsidR="00A931C1" w:rsidRDefault="00A931C1" w:rsidP="00782E7F"/>
    <w:p w14:paraId="797DD8C7" w14:textId="6EBFEE19" w:rsidR="00A931C1" w:rsidRDefault="00A931C1" w:rsidP="00782E7F">
      <w:r w:rsidRPr="00E1632E">
        <w:rPr>
          <w:b/>
          <w:bCs/>
        </w:rPr>
        <w:t>Coaches of the Week:</w:t>
      </w:r>
      <w:r w:rsidR="00407060">
        <w:t xml:space="preserve"> </w:t>
      </w:r>
      <w:r w:rsidR="00360BCC">
        <w:t>David Simoneaux Jr. of No. 9 Catholic (Baton Rouge, La.) and</w:t>
      </w:r>
      <w:r w:rsidR="00055591">
        <w:t xml:space="preserve"> </w:t>
      </w:r>
      <w:r w:rsidR="00E504D2">
        <w:t>Steve Pyne</w:t>
      </w:r>
      <w:r w:rsidR="00055591">
        <w:t xml:space="preserve"> of No. 17 Central Catholic (Portland, Ore.).</w:t>
      </w:r>
    </w:p>
    <w:p w14:paraId="544D6878" w14:textId="38ADB69C" w:rsidR="00055591" w:rsidRDefault="00055591" w:rsidP="00782E7F"/>
    <w:p w14:paraId="7B43518A" w14:textId="7C29E6FF" w:rsidR="00055591" w:rsidRDefault="00055591" w:rsidP="00782E7F">
      <w:r>
        <w:t>In Louisiana, Simoneaux was again a big-game coach as the Bears (12-1) won the Louisiana High School Athletic Association Division I state championship after holding off then-No. 16 Jesuit (New Orleans), 14-10, in the final. There was no scoring in the second half but the Bears unleashed two time-consuming drives of 28 plays in the final quarter to keep the ball away from the Blue</w:t>
      </w:r>
      <w:r w:rsidR="00D64A8F">
        <w:t xml:space="preserve"> J</w:t>
      </w:r>
      <w:r>
        <w:t>ays.</w:t>
      </w:r>
    </w:p>
    <w:p w14:paraId="33320E1C" w14:textId="22541B7F" w:rsidR="00055591" w:rsidRDefault="00055591" w:rsidP="00782E7F"/>
    <w:p w14:paraId="0FAF8A04" w14:textId="6FCAF91D" w:rsidR="00055591" w:rsidRDefault="00055591" w:rsidP="00782E7F">
      <w:r>
        <w:t xml:space="preserve">In Oregon, the </w:t>
      </w:r>
      <w:r w:rsidR="00E504D2">
        <w:t>Central Catholic Rams (14-0) ran the table and capped off the historic season with a 44-14 victory over Tualatin in the Class 6A state final. The Rams were clearly the best in Oregon and separated themselves from the pack with speed, size and an unmatched football IQ. The playoffs were a cakewalk winning by 49, 31, 42 and 30 points.</w:t>
      </w:r>
    </w:p>
    <w:p w14:paraId="58C3AF04" w14:textId="661E126E" w:rsidR="00E504D2" w:rsidRDefault="00E504D2" w:rsidP="00782E7F"/>
    <w:p w14:paraId="2AB5E7F8" w14:textId="4B526465" w:rsidR="00E504D2" w:rsidRDefault="00E504D2" w:rsidP="00782E7F">
      <w:r>
        <w:t xml:space="preserve">Central Catholic has won six titles, the last coming in 2019. Pyne is </w:t>
      </w:r>
      <w:r w:rsidR="00E1632E">
        <w:t xml:space="preserve">172-52 since 2003 and </w:t>
      </w:r>
      <w:r>
        <w:t>108-13 (.892 winning percentage)</w:t>
      </w:r>
      <w:r w:rsidR="00E1632E">
        <w:t xml:space="preserve"> in the Mount Hood Conference.</w:t>
      </w:r>
    </w:p>
    <w:p w14:paraId="5E77745D" w14:textId="27B7FF16" w:rsidR="00A931C1" w:rsidRDefault="00A931C1" w:rsidP="00782E7F"/>
    <w:p w14:paraId="1823A007" w14:textId="5EDD6947" w:rsidR="00A931C1" w:rsidRDefault="00A931C1" w:rsidP="00A931C1">
      <w:r w:rsidRPr="00CA7141">
        <w:rPr>
          <w:b/>
          <w:bCs/>
        </w:rPr>
        <w:t>Games of the Week (All times are local and subject to change):</w:t>
      </w:r>
      <w:r>
        <w:rPr>
          <w:b/>
          <w:bCs/>
        </w:rPr>
        <w:t xml:space="preserve"> </w:t>
      </w:r>
      <w:r>
        <w:t xml:space="preserve">The menu features </w:t>
      </w:r>
      <w:r w:rsidR="00E1632E">
        <w:t>three state championship games</w:t>
      </w:r>
      <w:r w:rsidR="003A7E5B">
        <w:t xml:space="preserve"> to be contested on Saturday</w:t>
      </w:r>
      <w:r w:rsidR="00E1632E">
        <w:t>.</w:t>
      </w:r>
    </w:p>
    <w:p w14:paraId="2DB2F112" w14:textId="44D70A05" w:rsidR="00E1632E" w:rsidRPr="003A7E5B" w:rsidRDefault="00E1632E" w:rsidP="00A931C1">
      <w:pPr>
        <w:rPr>
          <w:b/>
          <w:bCs/>
        </w:rPr>
      </w:pPr>
    </w:p>
    <w:p w14:paraId="08A82A6D" w14:textId="6F1CAF11" w:rsidR="00E1632E" w:rsidRDefault="003A7E5B" w:rsidP="00A931C1">
      <w:r w:rsidRPr="003A7E5B">
        <w:rPr>
          <w:b/>
          <w:bCs/>
        </w:rPr>
        <w:t>Connecticut Interscholastic Athletic Conference Class LL, Saturday 3 p.m.:</w:t>
      </w:r>
      <w:r>
        <w:t xml:space="preserve"> In the Nutmeg State, it’s top-seeded Fairfield Prep (11-1) facing Darien (11-1) at McDougall Stadium in Trumbull for the state’s largest classification title.</w:t>
      </w:r>
    </w:p>
    <w:p w14:paraId="3A751D0E" w14:textId="39E881EB" w:rsidR="003A7E5B" w:rsidRPr="00E21770" w:rsidRDefault="003A7E5B" w:rsidP="00A931C1">
      <w:pPr>
        <w:rPr>
          <w:b/>
          <w:bCs/>
        </w:rPr>
      </w:pPr>
    </w:p>
    <w:p w14:paraId="27CCFA6D" w14:textId="43141A48" w:rsidR="003A7E5B" w:rsidRDefault="003A7E5B" w:rsidP="00A931C1">
      <w:r w:rsidRPr="00E21770">
        <w:rPr>
          <w:b/>
          <w:bCs/>
        </w:rPr>
        <w:t xml:space="preserve">North Carolina High School Athletic Association </w:t>
      </w:r>
      <w:r w:rsidR="00E21770" w:rsidRPr="00E21770">
        <w:rPr>
          <w:b/>
          <w:bCs/>
        </w:rPr>
        <w:t>Class 4A, Saturday, 7 p.m.:</w:t>
      </w:r>
      <w:r w:rsidR="00E21770">
        <w:t xml:space="preserve"> The large-school championship is on the line when Cardinal Gibbons (Raleigh) faces Chambers (Charlotte) at North Carolina State’s Carter Finley Stadium in Raleigh. The Cardinal Gibbons Crusaders are 13-2.</w:t>
      </w:r>
    </w:p>
    <w:p w14:paraId="2F6123B5" w14:textId="77777777" w:rsidR="003A7E5B" w:rsidRDefault="003A7E5B" w:rsidP="003A7E5B"/>
    <w:p w14:paraId="29BEDEF9" w14:textId="774DE57A" w:rsidR="00A931C1" w:rsidRDefault="00E1632E" w:rsidP="00A931C1">
      <w:r w:rsidRPr="00E1632E">
        <w:rPr>
          <w:b/>
          <w:bCs/>
        </w:rPr>
        <w:t>California Interscholastic Federation Open Division, Saturday, 8 p.m.: The</w:t>
      </w:r>
      <w:r>
        <w:t xml:space="preserve"> state final pits No. 1 Mater Dei (Santa Ana) against No.</w:t>
      </w:r>
      <w:r w:rsidR="00D64A8F">
        <w:t xml:space="preserve"> 20</w:t>
      </w:r>
      <w:r>
        <w:t xml:space="preserve"> Serra (San Mateo) at Saddleback College in Mission Viejo. The Monarchs (</w:t>
      </w:r>
      <w:r w:rsidR="00D64A8F">
        <w:t>11-0</w:t>
      </w:r>
      <w:r>
        <w:t>) are going for another perfect season.</w:t>
      </w:r>
      <w:r w:rsidR="00E21770">
        <w:t xml:space="preserve"> </w:t>
      </w:r>
    </w:p>
    <w:p w14:paraId="53191FE0" w14:textId="77777777" w:rsidR="00C6160C" w:rsidRDefault="00C6160C" w:rsidP="00C6160C"/>
    <w:p w14:paraId="05E8AB39" w14:textId="77777777" w:rsidR="00C6160C" w:rsidRPr="002909E7" w:rsidRDefault="00C6160C" w:rsidP="00C6160C">
      <w:pPr>
        <w:pStyle w:val="Heading1"/>
        <w:rPr>
          <w:sz w:val="36"/>
          <w:szCs w:val="36"/>
        </w:rPr>
      </w:pPr>
      <w:r w:rsidRPr="002909E7">
        <w:rPr>
          <w:sz w:val="36"/>
          <w:szCs w:val="36"/>
        </w:rPr>
        <w:t>20</w:t>
      </w:r>
      <w:r>
        <w:rPr>
          <w:sz w:val="36"/>
          <w:szCs w:val="36"/>
        </w:rPr>
        <w:t>21</w:t>
      </w:r>
      <w:r w:rsidRPr="002909E7">
        <w:rPr>
          <w:sz w:val="36"/>
          <w:szCs w:val="36"/>
        </w:rPr>
        <w:t xml:space="preserve"> CAC Honor Roll</w:t>
      </w:r>
    </w:p>
    <w:p w14:paraId="49FD4AD3" w14:textId="77777777" w:rsidR="00C6160C" w:rsidRPr="002909E7" w:rsidRDefault="00C6160C" w:rsidP="00C6160C">
      <w:pPr>
        <w:pStyle w:val="Heading1"/>
        <w:rPr>
          <w:b w:val="0"/>
          <w:bCs w:val="0"/>
          <w:sz w:val="24"/>
          <w:szCs w:val="24"/>
        </w:rPr>
      </w:pPr>
    </w:p>
    <w:p w14:paraId="152C656F" w14:textId="77777777" w:rsidR="00C6160C" w:rsidRPr="00BD23B8" w:rsidRDefault="00C6160C" w:rsidP="00C6160C">
      <w:pPr>
        <w:pStyle w:val="Heading1"/>
        <w:rPr>
          <w:b w:val="0"/>
          <w:bCs w:val="0"/>
          <w:sz w:val="24"/>
          <w:szCs w:val="24"/>
        </w:rPr>
      </w:pPr>
      <w:r w:rsidRPr="00BD23B8">
        <w:rPr>
          <w:b w:val="0"/>
          <w:bCs w:val="0"/>
          <w:sz w:val="24"/>
          <w:szCs w:val="24"/>
        </w:rPr>
        <w:t>The Catholic Athletes for Christ Honor Roll continues to tabulate the winners.</w:t>
      </w:r>
    </w:p>
    <w:p w14:paraId="633C1290" w14:textId="77777777" w:rsidR="00C6160C" w:rsidRPr="00BD23B8" w:rsidRDefault="00C6160C" w:rsidP="00C6160C">
      <w:pPr>
        <w:pStyle w:val="Heading1"/>
        <w:rPr>
          <w:b w:val="0"/>
          <w:bCs w:val="0"/>
          <w:sz w:val="24"/>
          <w:szCs w:val="24"/>
        </w:rPr>
      </w:pPr>
    </w:p>
    <w:p w14:paraId="12A103D8" w14:textId="77777777" w:rsidR="00C6160C" w:rsidRPr="00BD23B8" w:rsidRDefault="00C6160C" w:rsidP="00C6160C">
      <w:pPr>
        <w:pStyle w:val="Heading1"/>
        <w:rPr>
          <w:b w:val="0"/>
          <w:bCs w:val="0"/>
          <w:sz w:val="24"/>
          <w:szCs w:val="24"/>
        </w:rPr>
      </w:pPr>
      <w:r w:rsidRPr="00BD23B8">
        <w:rPr>
          <w:b w:val="0"/>
          <w:bCs w:val="0"/>
          <w:sz w:val="24"/>
          <w:szCs w:val="24"/>
        </w:rPr>
        <w:lastRenderedPageBreak/>
        <w:t>As the state/conference champions are crowned, the CAC Top Fall 25 will recognize as many of the schools that qualify for our rankings in this section. To qualify a Roman Catholic operated school with an 11-man football must have won a state sanctioned championship or a postseason tournament that would equate to winning a championship. States are listed alphabetically. Please email us if we missed your school. [Note: We list small-player football state champions, too.]</w:t>
      </w:r>
    </w:p>
    <w:p w14:paraId="461D2DAA" w14:textId="77777777" w:rsidR="00C6160C" w:rsidRPr="00BD23B8" w:rsidRDefault="00C6160C" w:rsidP="00C6160C">
      <w:pPr>
        <w:pStyle w:val="Heading1"/>
        <w:rPr>
          <w:b w:val="0"/>
          <w:bCs w:val="0"/>
          <w:sz w:val="24"/>
          <w:szCs w:val="24"/>
        </w:rPr>
      </w:pPr>
    </w:p>
    <w:p w14:paraId="686DB570" w14:textId="2995D3B1" w:rsidR="00C6160C" w:rsidRPr="007E49C9" w:rsidRDefault="00C6160C" w:rsidP="00C6160C">
      <w:pPr>
        <w:pStyle w:val="Heading1"/>
        <w:rPr>
          <w:b w:val="0"/>
          <w:bCs w:val="0"/>
          <w:sz w:val="24"/>
          <w:szCs w:val="24"/>
        </w:rPr>
      </w:pPr>
      <w:r w:rsidRPr="007E49C9">
        <w:rPr>
          <w:b w:val="0"/>
          <w:bCs w:val="0"/>
          <w:sz w:val="24"/>
          <w:szCs w:val="24"/>
        </w:rPr>
        <w:t xml:space="preserve">We checked in last weekend with champions from </w:t>
      </w:r>
      <w:r w:rsidR="00A01B9C" w:rsidRPr="007E49C9">
        <w:rPr>
          <w:b w:val="0"/>
          <w:bCs w:val="0"/>
          <w:sz w:val="24"/>
          <w:szCs w:val="24"/>
        </w:rPr>
        <w:t>2</w:t>
      </w:r>
      <w:r w:rsidR="00A474CB">
        <w:rPr>
          <w:b w:val="0"/>
          <w:bCs w:val="0"/>
          <w:sz w:val="24"/>
          <w:szCs w:val="24"/>
        </w:rPr>
        <w:t>2</w:t>
      </w:r>
      <w:r w:rsidRPr="007E49C9">
        <w:rPr>
          <w:b w:val="0"/>
          <w:bCs w:val="0"/>
          <w:sz w:val="24"/>
          <w:szCs w:val="24"/>
        </w:rPr>
        <w:t xml:space="preserve"> states and the District of Columbia with 1</w:t>
      </w:r>
      <w:r w:rsidR="00A474CB">
        <w:rPr>
          <w:b w:val="0"/>
          <w:bCs w:val="0"/>
          <w:sz w:val="24"/>
          <w:szCs w:val="24"/>
        </w:rPr>
        <w:t>1</w:t>
      </w:r>
      <w:r w:rsidRPr="007E49C9">
        <w:rPr>
          <w:b w:val="0"/>
          <w:bCs w:val="0"/>
          <w:sz w:val="24"/>
          <w:szCs w:val="24"/>
        </w:rPr>
        <w:t xml:space="preserve"> teams adding hardware to their trophy cases. The tote board is </w:t>
      </w:r>
      <w:r w:rsidR="00DD4B48">
        <w:rPr>
          <w:b w:val="0"/>
          <w:bCs w:val="0"/>
          <w:sz w:val="24"/>
          <w:szCs w:val="24"/>
        </w:rPr>
        <w:t xml:space="preserve">currently </w:t>
      </w:r>
      <w:r w:rsidR="00A01B9C" w:rsidRPr="007E49C9">
        <w:rPr>
          <w:b w:val="0"/>
          <w:bCs w:val="0"/>
          <w:sz w:val="24"/>
          <w:szCs w:val="24"/>
        </w:rPr>
        <w:t>3</w:t>
      </w:r>
      <w:r w:rsidR="00A474CB">
        <w:rPr>
          <w:b w:val="0"/>
          <w:bCs w:val="0"/>
          <w:sz w:val="24"/>
          <w:szCs w:val="24"/>
        </w:rPr>
        <w:t>7</w:t>
      </w:r>
      <w:r w:rsidRPr="007E49C9">
        <w:rPr>
          <w:b w:val="0"/>
          <w:bCs w:val="0"/>
          <w:sz w:val="24"/>
          <w:szCs w:val="24"/>
        </w:rPr>
        <w:t xml:space="preserve"> trophies:</w:t>
      </w:r>
    </w:p>
    <w:p w14:paraId="53D66BFE" w14:textId="77777777" w:rsidR="00C6160C" w:rsidRPr="007E49C9" w:rsidRDefault="00C6160C" w:rsidP="00C6160C">
      <w:pPr>
        <w:pStyle w:val="Heading1"/>
        <w:rPr>
          <w:b w:val="0"/>
          <w:bCs w:val="0"/>
          <w:sz w:val="24"/>
          <w:szCs w:val="24"/>
        </w:rPr>
      </w:pPr>
    </w:p>
    <w:p w14:paraId="2E363705" w14:textId="6C026335" w:rsidR="006C3182" w:rsidRDefault="006C3182" w:rsidP="00C6160C">
      <w:pPr>
        <w:pStyle w:val="Heading1"/>
        <w:rPr>
          <w:b w:val="0"/>
          <w:bCs w:val="0"/>
          <w:sz w:val="24"/>
          <w:szCs w:val="24"/>
        </w:rPr>
      </w:pPr>
      <w:r>
        <w:rPr>
          <w:b w:val="0"/>
          <w:bCs w:val="0"/>
          <w:sz w:val="24"/>
          <w:szCs w:val="24"/>
        </w:rPr>
        <w:t>District of Columbia: Archbishop Carroll (Washington), Class AA.</w:t>
      </w:r>
    </w:p>
    <w:p w14:paraId="32A4E96E" w14:textId="7B9C007E" w:rsidR="00EA7818" w:rsidRDefault="00EA7818" w:rsidP="00C6160C">
      <w:pPr>
        <w:pStyle w:val="Heading1"/>
        <w:rPr>
          <w:b w:val="0"/>
          <w:bCs w:val="0"/>
          <w:sz w:val="24"/>
          <w:szCs w:val="24"/>
        </w:rPr>
      </w:pPr>
    </w:p>
    <w:p w14:paraId="2ACBD251" w14:textId="018AC91B" w:rsidR="00EA7818" w:rsidRDefault="00EA7818" w:rsidP="00C6160C">
      <w:pPr>
        <w:pStyle w:val="Heading1"/>
        <w:rPr>
          <w:b w:val="0"/>
          <w:bCs w:val="0"/>
          <w:sz w:val="24"/>
          <w:szCs w:val="24"/>
        </w:rPr>
      </w:pPr>
      <w:r>
        <w:rPr>
          <w:b w:val="0"/>
          <w:bCs w:val="0"/>
          <w:sz w:val="24"/>
          <w:szCs w:val="24"/>
        </w:rPr>
        <w:t>Hawaii: Saint Louis (Honolulu), Interscholastic League of Honolulu Open Division.</w:t>
      </w:r>
    </w:p>
    <w:p w14:paraId="4B1E4C88" w14:textId="77777777" w:rsidR="006C3182" w:rsidRDefault="006C3182" w:rsidP="00C6160C">
      <w:pPr>
        <w:pStyle w:val="Heading1"/>
        <w:rPr>
          <w:b w:val="0"/>
          <w:bCs w:val="0"/>
          <w:sz w:val="24"/>
          <w:szCs w:val="24"/>
        </w:rPr>
      </w:pPr>
    </w:p>
    <w:p w14:paraId="63F9D519" w14:textId="70E98EF5" w:rsidR="00C6160C" w:rsidRDefault="00C6160C" w:rsidP="00C6160C">
      <w:pPr>
        <w:pStyle w:val="Heading1"/>
        <w:rPr>
          <w:b w:val="0"/>
          <w:bCs w:val="0"/>
          <w:sz w:val="24"/>
          <w:szCs w:val="24"/>
        </w:rPr>
      </w:pPr>
      <w:r>
        <w:rPr>
          <w:b w:val="0"/>
          <w:bCs w:val="0"/>
          <w:sz w:val="24"/>
          <w:szCs w:val="24"/>
        </w:rPr>
        <w:t>Indiana: Cathedral (Indianapolis), Class 5A; Andrean (Merrillville), Class 2A.</w:t>
      </w:r>
    </w:p>
    <w:p w14:paraId="02711A85" w14:textId="77777777" w:rsidR="00C6160C" w:rsidRDefault="00C6160C" w:rsidP="00C6160C">
      <w:pPr>
        <w:pStyle w:val="Heading1"/>
        <w:rPr>
          <w:b w:val="0"/>
          <w:bCs w:val="0"/>
          <w:sz w:val="24"/>
          <w:szCs w:val="24"/>
        </w:rPr>
      </w:pPr>
    </w:p>
    <w:p w14:paraId="48130C26" w14:textId="77777777" w:rsidR="00C6160C" w:rsidRDefault="00C6160C" w:rsidP="00C6160C">
      <w:pPr>
        <w:pStyle w:val="Heading1"/>
        <w:rPr>
          <w:b w:val="0"/>
          <w:bCs w:val="0"/>
          <w:sz w:val="24"/>
          <w:szCs w:val="24"/>
        </w:rPr>
      </w:pPr>
      <w:r>
        <w:rPr>
          <w:b w:val="0"/>
          <w:bCs w:val="0"/>
          <w:sz w:val="24"/>
          <w:szCs w:val="24"/>
        </w:rPr>
        <w:t>Illinois: Joliet Catholic Academy, Class 4A; Fenwick (Oak Park), Class 5A</w:t>
      </w:r>
    </w:p>
    <w:p w14:paraId="1DC5F19D" w14:textId="77777777" w:rsidR="00C6160C" w:rsidRDefault="00C6160C" w:rsidP="00C6160C">
      <w:pPr>
        <w:pStyle w:val="Heading1"/>
        <w:rPr>
          <w:b w:val="0"/>
          <w:bCs w:val="0"/>
          <w:sz w:val="24"/>
          <w:szCs w:val="24"/>
        </w:rPr>
      </w:pPr>
    </w:p>
    <w:p w14:paraId="4DD2DC6A" w14:textId="181AA80B" w:rsidR="00C6160C" w:rsidRDefault="00C6160C" w:rsidP="00C6160C">
      <w:pPr>
        <w:pStyle w:val="Heading1"/>
        <w:rPr>
          <w:b w:val="0"/>
          <w:bCs w:val="0"/>
          <w:sz w:val="24"/>
          <w:szCs w:val="24"/>
        </w:rPr>
      </w:pPr>
      <w:r>
        <w:rPr>
          <w:b w:val="0"/>
          <w:bCs w:val="0"/>
          <w:sz w:val="24"/>
          <w:szCs w:val="24"/>
        </w:rPr>
        <w:t>Kansas: St. James Academy (Lenexa), Class 4A.</w:t>
      </w:r>
    </w:p>
    <w:p w14:paraId="51AD764D" w14:textId="06A04CAE" w:rsidR="003C14E1" w:rsidRDefault="003C14E1" w:rsidP="00C6160C">
      <w:pPr>
        <w:pStyle w:val="Heading1"/>
        <w:rPr>
          <w:b w:val="0"/>
          <w:bCs w:val="0"/>
          <w:sz w:val="24"/>
          <w:szCs w:val="24"/>
        </w:rPr>
      </w:pPr>
    </w:p>
    <w:p w14:paraId="4EAA677B" w14:textId="1D84DB61" w:rsidR="003C14E1" w:rsidRDefault="003C14E1" w:rsidP="00C6160C">
      <w:pPr>
        <w:pStyle w:val="Heading1"/>
        <w:rPr>
          <w:b w:val="0"/>
          <w:bCs w:val="0"/>
          <w:sz w:val="24"/>
          <w:szCs w:val="24"/>
        </w:rPr>
      </w:pPr>
      <w:r>
        <w:rPr>
          <w:b w:val="0"/>
          <w:bCs w:val="0"/>
          <w:sz w:val="24"/>
          <w:szCs w:val="24"/>
        </w:rPr>
        <w:t>Kentucky: St. Xavier (Louisville), Class 6A.</w:t>
      </w:r>
    </w:p>
    <w:p w14:paraId="1464E0AA" w14:textId="7D0B9C71" w:rsidR="00717C15" w:rsidRDefault="00717C15" w:rsidP="00C6160C">
      <w:pPr>
        <w:pStyle w:val="Heading1"/>
        <w:rPr>
          <w:b w:val="0"/>
          <w:bCs w:val="0"/>
          <w:sz w:val="24"/>
          <w:szCs w:val="24"/>
        </w:rPr>
      </w:pPr>
    </w:p>
    <w:p w14:paraId="417D8E37" w14:textId="01C119D0" w:rsidR="00717C15" w:rsidRPr="00AD5E69" w:rsidRDefault="00717C15" w:rsidP="00C6160C">
      <w:pPr>
        <w:pStyle w:val="Heading1"/>
        <w:rPr>
          <w:b w:val="0"/>
          <w:bCs w:val="0"/>
          <w:sz w:val="24"/>
          <w:szCs w:val="24"/>
        </w:rPr>
      </w:pPr>
      <w:r>
        <w:rPr>
          <w:b w:val="0"/>
          <w:bCs w:val="0"/>
          <w:sz w:val="24"/>
          <w:szCs w:val="24"/>
        </w:rPr>
        <w:t>Louisiana: Catholic (Baton Rouge), Division I; St. Charles Catholic (La</w:t>
      </w:r>
      <w:r w:rsidR="00FC2D4F">
        <w:rPr>
          <w:b w:val="0"/>
          <w:bCs w:val="0"/>
          <w:sz w:val="24"/>
          <w:szCs w:val="24"/>
        </w:rPr>
        <w:t>p</w:t>
      </w:r>
      <w:r>
        <w:rPr>
          <w:b w:val="0"/>
          <w:bCs w:val="0"/>
          <w:sz w:val="24"/>
          <w:szCs w:val="24"/>
        </w:rPr>
        <w:t>lace), Division III.</w:t>
      </w:r>
    </w:p>
    <w:p w14:paraId="2D5EBA2E" w14:textId="77777777" w:rsidR="00C6160C" w:rsidRDefault="00C6160C" w:rsidP="00C6160C">
      <w:pPr>
        <w:pStyle w:val="Heading1"/>
        <w:rPr>
          <w:b w:val="0"/>
          <w:bCs w:val="0"/>
          <w:sz w:val="24"/>
          <w:szCs w:val="24"/>
        </w:rPr>
      </w:pPr>
    </w:p>
    <w:p w14:paraId="2619513A" w14:textId="77777777" w:rsidR="00C6160C" w:rsidRDefault="00C6160C" w:rsidP="00C6160C">
      <w:pPr>
        <w:rPr>
          <w:bdr w:val="none" w:sz="0" w:space="0" w:color="auto" w:frame="1"/>
        </w:rPr>
      </w:pPr>
      <w:r w:rsidRPr="000231F0">
        <w:rPr>
          <w:bdr w:val="none" w:sz="0" w:space="0" w:color="auto" w:frame="1"/>
        </w:rPr>
        <w:t>Maine</w:t>
      </w:r>
      <w:r>
        <w:rPr>
          <w:bdr w:val="none" w:sz="0" w:space="0" w:color="auto" w:frame="1"/>
        </w:rPr>
        <w:t>: Cheverus (Portland), 8-man Large.</w:t>
      </w:r>
    </w:p>
    <w:p w14:paraId="344DE1BB" w14:textId="77777777" w:rsidR="00C6160C" w:rsidRDefault="00C6160C" w:rsidP="00C6160C">
      <w:pPr>
        <w:rPr>
          <w:bdr w:val="none" w:sz="0" w:space="0" w:color="auto" w:frame="1"/>
        </w:rPr>
      </w:pPr>
    </w:p>
    <w:p w14:paraId="2AD99D99" w14:textId="3C797AFF" w:rsidR="00C6160C" w:rsidRDefault="00C6160C" w:rsidP="00C6160C">
      <w:pPr>
        <w:rPr>
          <w:bdr w:val="none" w:sz="0" w:space="0" w:color="auto" w:frame="1"/>
        </w:rPr>
      </w:pPr>
      <w:r>
        <w:rPr>
          <w:bdr w:val="none" w:sz="0" w:space="0" w:color="auto" w:frame="1"/>
        </w:rPr>
        <w:t>Maryland: Calvert Hall College (Towson), MIAA A Conference.</w:t>
      </w:r>
    </w:p>
    <w:p w14:paraId="1B706E62" w14:textId="4347636B" w:rsidR="006C3182" w:rsidRDefault="006C3182" w:rsidP="00C6160C">
      <w:pPr>
        <w:rPr>
          <w:bdr w:val="none" w:sz="0" w:space="0" w:color="auto" w:frame="1"/>
        </w:rPr>
      </w:pPr>
    </w:p>
    <w:p w14:paraId="24BDD418" w14:textId="0A23DFB2" w:rsidR="006C3182" w:rsidRDefault="006C3182" w:rsidP="00C6160C">
      <w:pPr>
        <w:rPr>
          <w:bdr w:val="none" w:sz="0" w:space="0" w:color="auto" w:frame="1"/>
        </w:rPr>
      </w:pPr>
      <w:r>
        <w:rPr>
          <w:bdr w:val="none" w:sz="0" w:space="0" w:color="auto" w:frame="1"/>
        </w:rPr>
        <w:t>Massachusetts: Catholic Memorial (West Roxbury), Division 2.</w:t>
      </w:r>
    </w:p>
    <w:p w14:paraId="797FC82D" w14:textId="77777777" w:rsidR="00C6160C" w:rsidRDefault="00C6160C" w:rsidP="00C6160C">
      <w:pPr>
        <w:rPr>
          <w:bdr w:val="none" w:sz="0" w:space="0" w:color="auto" w:frame="1"/>
        </w:rPr>
      </w:pPr>
    </w:p>
    <w:p w14:paraId="362F5F22" w14:textId="77777777" w:rsidR="00C6160C" w:rsidRPr="00010DDD" w:rsidRDefault="00C6160C" w:rsidP="00C6160C">
      <w:r>
        <w:rPr>
          <w:bdr w:val="none" w:sz="0" w:space="0" w:color="auto" w:frame="1"/>
        </w:rPr>
        <w:t xml:space="preserve">Michigan: </w:t>
      </w:r>
      <w:r w:rsidRPr="00010DDD">
        <w:t>De La Salle Collegiate</w:t>
      </w:r>
      <w:r>
        <w:t xml:space="preserve"> (</w:t>
      </w:r>
      <w:r w:rsidRPr="00010DDD">
        <w:t>Warren, Mich.</w:t>
      </w:r>
      <w:r>
        <w:t>), Division 2; Grand Rapids Catholic Central, Division 5; Lansing Catholic, Division 6.</w:t>
      </w:r>
    </w:p>
    <w:p w14:paraId="52616DB2" w14:textId="77777777" w:rsidR="00C6160C" w:rsidRDefault="00C6160C" w:rsidP="00C6160C">
      <w:pPr>
        <w:rPr>
          <w:bdr w:val="none" w:sz="0" w:space="0" w:color="auto" w:frame="1"/>
        </w:rPr>
      </w:pPr>
    </w:p>
    <w:p w14:paraId="7EBA3767" w14:textId="7655E6DE" w:rsidR="00C6160C" w:rsidRDefault="00C6160C" w:rsidP="00C6160C">
      <w:pPr>
        <w:rPr>
          <w:bdr w:val="none" w:sz="0" w:space="0" w:color="auto" w:frame="1"/>
        </w:rPr>
      </w:pPr>
      <w:r>
        <w:rPr>
          <w:bdr w:val="none" w:sz="0" w:space="0" w:color="auto" w:frame="1"/>
        </w:rPr>
        <w:t>Missouri: Christian Brothers College (St. Louis), Class 6</w:t>
      </w:r>
      <w:r w:rsidR="006C3182">
        <w:rPr>
          <w:bdr w:val="none" w:sz="0" w:space="0" w:color="auto" w:frame="1"/>
        </w:rPr>
        <w:t>; St. Mary’s (St. Louis), Class 3</w:t>
      </w:r>
      <w:r>
        <w:rPr>
          <w:bdr w:val="none" w:sz="0" w:space="0" w:color="auto" w:frame="1"/>
        </w:rPr>
        <w:t>.</w:t>
      </w:r>
    </w:p>
    <w:p w14:paraId="48EC6048" w14:textId="77777777" w:rsidR="00C6160C" w:rsidRDefault="00C6160C" w:rsidP="00C6160C">
      <w:pPr>
        <w:rPr>
          <w:bdr w:val="none" w:sz="0" w:space="0" w:color="auto" w:frame="1"/>
        </w:rPr>
      </w:pPr>
    </w:p>
    <w:p w14:paraId="2F36795B" w14:textId="77777777" w:rsidR="00C6160C" w:rsidRDefault="00C6160C" w:rsidP="00C6160C">
      <w:pPr>
        <w:rPr>
          <w:bdr w:val="none" w:sz="0" w:space="0" w:color="auto" w:frame="1"/>
        </w:rPr>
      </w:pPr>
      <w:r>
        <w:rPr>
          <w:bdr w:val="none" w:sz="0" w:space="0" w:color="auto" w:frame="1"/>
        </w:rPr>
        <w:t>Nebraska: Archbishop Bergan (Fremont), Class C2.</w:t>
      </w:r>
    </w:p>
    <w:p w14:paraId="57DA71AC" w14:textId="77777777" w:rsidR="00C6160C" w:rsidRDefault="00C6160C" w:rsidP="00C6160C">
      <w:pPr>
        <w:rPr>
          <w:bdr w:val="none" w:sz="0" w:space="0" w:color="auto" w:frame="1"/>
        </w:rPr>
      </w:pPr>
    </w:p>
    <w:p w14:paraId="7247B69D" w14:textId="77777777" w:rsidR="00C6160C" w:rsidRDefault="00C6160C" w:rsidP="00C6160C">
      <w:r w:rsidRPr="003222FF">
        <w:rPr>
          <w:bdr w:val="none" w:sz="0" w:space="0" w:color="auto" w:frame="1"/>
        </w:rPr>
        <w:t xml:space="preserve">Nevada: </w:t>
      </w:r>
      <w:r>
        <w:t>Bishop Gorman (Las Vegas), Class 5A.</w:t>
      </w:r>
    </w:p>
    <w:p w14:paraId="44358ACA" w14:textId="77777777" w:rsidR="00C6160C" w:rsidRDefault="00C6160C" w:rsidP="00C6160C"/>
    <w:p w14:paraId="551A34A2" w14:textId="77777777" w:rsidR="00C6160C" w:rsidRDefault="00C6160C" w:rsidP="00C6160C">
      <w:r>
        <w:t>New Jersey: Red Bank Catholic, Non-Public B; Bergen Catholic (Oradell), Non-Public A.</w:t>
      </w:r>
    </w:p>
    <w:p w14:paraId="69620F1A" w14:textId="63EC434F" w:rsidR="00C6160C" w:rsidRDefault="00C6160C" w:rsidP="00C6160C">
      <w:r>
        <w:br/>
      </w:r>
      <w:r w:rsidRPr="008A3EA4">
        <w:rPr>
          <w:bdr w:val="none" w:sz="0" w:space="0" w:color="auto" w:frame="1"/>
        </w:rPr>
        <w:t>New York</w:t>
      </w:r>
      <w:r>
        <w:t xml:space="preserve">: St Francis, Athol Springs, Monsignor Martin Association Class A; St. Mary’s (Lancaster), MMA Class B.; Iona Prep (New Rochelle), NYCHSFL Class AAA,  NYCHSAA Class AAA; Chaminade (Mineola), Class AA-1; Holy Trinity (Hicksville), AA-2; Christian Brothers Academy (Syracuse), Class A. </w:t>
      </w:r>
    </w:p>
    <w:p w14:paraId="79DF098F" w14:textId="7C7EA74F" w:rsidR="00B46E24" w:rsidRDefault="00B46E24" w:rsidP="00C6160C"/>
    <w:p w14:paraId="21E5855A" w14:textId="5886BAB9" w:rsidR="00B46E24" w:rsidRDefault="00B46E24" w:rsidP="00C6160C">
      <w:r>
        <w:t>Ohio: St. Edward (Lakewood), Division I.</w:t>
      </w:r>
    </w:p>
    <w:p w14:paraId="43B63096" w14:textId="3F72BB1E" w:rsidR="006C3182" w:rsidRDefault="006C3182" w:rsidP="00C6160C"/>
    <w:p w14:paraId="2F813276" w14:textId="43788936" w:rsidR="006C3182" w:rsidRDefault="006C3182" w:rsidP="00C6160C">
      <w:r>
        <w:t>Oregon: Central Catholic (Portland), Class 6A.</w:t>
      </w:r>
    </w:p>
    <w:p w14:paraId="0234BF60" w14:textId="3C9E88C9" w:rsidR="0040664C" w:rsidRDefault="0040664C" w:rsidP="00C6160C"/>
    <w:p w14:paraId="28F268BB" w14:textId="194C243A" w:rsidR="0040664C" w:rsidRDefault="0040664C" w:rsidP="00C6160C">
      <w:r>
        <w:t>Rhode Island: Bishop Hendricken (Warwick), State Championship Bracket.</w:t>
      </w:r>
    </w:p>
    <w:p w14:paraId="71EA59FE" w14:textId="77777777" w:rsidR="00C6160C" w:rsidRDefault="00C6160C" w:rsidP="00C6160C"/>
    <w:p w14:paraId="468B67A6" w14:textId="436FFFF3" w:rsidR="00C6160C" w:rsidRDefault="00C6160C" w:rsidP="00C6160C">
      <w:pPr>
        <w:rPr>
          <w:bdr w:val="none" w:sz="0" w:space="0" w:color="auto" w:frame="1"/>
        </w:rPr>
      </w:pPr>
      <w:r w:rsidRPr="003222FF">
        <w:rPr>
          <w:bdr w:val="none" w:sz="0" w:space="0" w:color="auto" w:frame="1"/>
        </w:rPr>
        <w:t>South Dakota: St. Mary</w:t>
      </w:r>
      <w:r>
        <w:rPr>
          <w:bdr w:val="none" w:sz="0" w:space="0" w:color="auto" w:frame="1"/>
        </w:rPr>
        <w:t xml:space="preserve"> (</w:t>
      </w:r>
      <w:r w:rsidRPr="003222FF">
        <w:rPr>
          <w:bdr w:val="none" w:sz="0" w:space="0" w:color="auto" w:frame="1"/>
        </w:rPr>
        <w:t>Dell Rapids</w:t>
      </w:r>
      <w:r>
        <w:rPr>
          <w:bdr w:val="none" w:sz="0" w:space="0" w:color="auto" w:frame="1"/>
        </w:rPr>
        <w:t>)</w:t>
      </w:r>
      <w:r w:rsidRPr="003222FF">
        <w:rPr>
          <w:bdr w:val="none" w:sz="0" w:space="0" w:color="auto" w:frame="1"/>
        </w:rPr>
        <w:t>, Class 9B</w:t>
      </w:r>
      <w:r>
        <w:rPr>
          <w:bdr w:val="none" w:sz="0" w:space="0" w:color="auto" w:frame="1"/>
        </w:rPr>
        <w:t>.</w:t>
      </w:r>
    </w:p>
    <w:p w14:paraId="3ABAF38E" w14:textId="311E661A" w:rsidR="00501773" w:rsidRDefault="00501773" w:rsidP="00C6160C">
      <w:pPr>
        <w:rPr>
          <w:bdr w:val="none" w:sz="0" w:space="0" w:color="auto" w:frame="1"/>
        </w:rPr>
      </w:pPr>
    </w:p>
    <w:p w14:paraId="763FD347" w14:textId="0ED8F46C" w:rsidR="00501773" w:rsidRDefault="00501773" w:rsidP="00C6160C">
      <w:pPr>
        <w:rPr>
          <w:bdr w:val="none" w:sz="0" w:space="0" w:color="auto" w:frame="1"/>
        </w:rPr>
      </w:pPr>
      <w:r>
        <w:rPr>
          <w:bdr w:val="none" w:sz="0" w:space="0" w:color="auto" w:frame="1"/>
        </w:rPr>
        <w:t xml:space="preserve">Texas: </w:t>
      </w:r>
      <w:r w:rsidR="0081032B">
        <w:rPr>
          <w:bdr w:val="none" w:sz="0" w:space="0" w:color="auto" w:frame="1"/>
        </w:rPr>
        <w:t>St. Paul (Shriner), TAPPS Division IV.</w:t>
      </w:r>
    </w:p>
    <w:p w14:paraId="6D14273D" w14:textId="77777777" w:rsidR="00C6160C" w:rsidRDefault="00C6160C" w:rsidP="00C6160C">
      <w:pPr>
        <w:rPr>
          <w:bdr w:val="none" w:sz="0" w:space="0" w:color="auto" w:frame="1"/>
        </w:rPr>
      </w:pPr>
    </w:p>
    <w:p w14:paraId="39324A7E" w14:textId="77777777" w:rsidR="00C6160C" w:rsidRPr="003222FF" w:rsidRDefault="00C6160C" w:rsidP="00C6160C">
      <w:pPr>
        <w:rPr>
          <w:bdr w:val="none" w:sz="0" w:space="0" w:color="auto" w:frame="1"/>
        </w:rPr>
      </w:pPr>
      <w:r>
        <w:rPr>
          <w:bdr w:val="none" w:sz="0" w:space="0" w:color="auto" w:frame="1"/>
        </w:rPr>
        <w:t>Washington Catholic Athletic Conference: St. Mary Ryken (Leonardtown, Md.), WCAC Metro; St. John’s College (Washington, D.C.), WCAC Capital.</w:t>
      </w:r>
    </w:p>
    <w:p w14:paraId="59609D03" w14:textId="77777777" w:rsidR="00C6160C" w:rsidRPr="003222FF" w:rsidRDefault="00C6160C" w:rsidP="00C6160C"/>
    <w:p w14:paraId="6A7462BD" w14:textId="77777777" w:rsidR="00C6160C" w:rsidRDefault="00C6160C" w:rsidP="00C6160C">
      <w:r w:rsidRPr="003222FF">
        <w:rPr>
          <w:bdr w:val="none" w:sz="0" w:space="0" w:color="auto" w:frame="1"/>
        </w:rPr>
        <w:t>Wisconsin</w:t>
      </w:r>
      <w:r>
        <w:rPr>
          <w:bdr w:val="none" w:sz="0" w:space="0" w:color="auto" w:frame="1"/>
        </w:rPr>
        <w:t xml:space="preserve">: </w:t>
      </w:r>
      <w:r w:rsidRPr="003222FF">
        <w:t>Catholic Memorial</w:t>
      </w:r>
      <w:r>
        <w:t xml:space="preserve"> (</w:t>
      </w:r>
      <w:r w:rsidRPr="003222FF">
        <w:t>Waukesha</w:t>
      </w:r>
      <w:r>
        <w:t>)</w:t>
      </w:r>
      <w:r w:rsidRPr="003222FF">
        <w:t>, Division 4</w:t>
      </w:r>
      <w:r>
        <w:t>; Aquinas (La Crosse), Division 5.</w:t>
      </w:r>
    </w:p>
    <w:p w14:paraId="0DFCE705" w14:textId="77777777" w:rsidR="00C6160C" w:rsidRDefault="00C6160C" w:rsidP="00C6160C"/>
    <w:p w14:paraId="3A37760C" w14:textId="77777777" w:rsidR="00C6160C" w:rsidRDefault="00C6160C" w:rsidP="00C6160C">
      <w:r>
        <w:t>If we dropped the ball and did not mention your school in the 2021 CAC Honor Roll, give us a nudge.</w:t>
      </w:r>
    </w:p>
    <w:p w14:paraId="7CB86BEB" w14:textId="77777777" w:rsidR="00C6160C" w:rsidRDefault="00C6160C" w:rsidP="00C6160C"/>
    <w:p w14:paraId="4A11141A" w14:textId="02A2DB1C" w:rsidR="00C6160C" w:rsidRDefault="00E95267" w:rsidP="00C6160C">
      <w:r>
        <w:t>One final thought and it’s a weekly reminder from our friends at Global Football.</w:t>
      </w:r>
    </w:p>
    <w:p w14:paraId="5EE1E432" w14:textId="1AFC4A94" w:rsidR="000D1F9F" w:rsidRDefault="000D1F9F" w:rsidP="00C6160C"/>
    <w:p w14:paraId="1A88E6A5" w14:textId="0FDDF0D6" w:rsidR="00C6160C" w:rsidRDefault="00C6160C" w:rsidP="00C6160C">
      <w:r>
        <w:t xml:space="preserve">Now that another holiday season is </w:t>
      </w:r>
      <w:r w:rsidR="00E95267">
        <w:t>here</w:t>
      </w:r>
      <w:r>
        <w:t>, reward school and think about this offer from Global Football.</w:t>
      </w:r>
    </w:p>
    <w:p w14:paraId="11050191" w14:textId="77777777" w:rsidR="00C6160C" w:rsidRPr="002034CB" w:rsidRDefault="00C6160C" w:rsidP="00C6160C">
      <w:pPr>
        <w:rPr>
          <w:rFonts w:ascii="Helvetica" w:hAnsi="Helvetica"/>
        </w:rPr>
      </w:pPr>
    </w:p>
    <w:p w14:paraId="0819BEF1" w14:textId="77777777" w:rsidR="00C6160C" w:rsidRDefault="00C6160C" w:rsidP="00C6160C">
      <w:r>
        <w:t>So, you don’t have to have Irish ancestry to enjoy a trip to Emerald Island … with American football as a bonus next summer.</w:t>
      </w:r>
    </w:p>
    <w:p w14:paraId="5EBEDDEB" w14:textId="77777777" w:rsidR="00C6160C" w:rsidRDefault="00C6160C" w:rsidP="00C6160C"/>
    <w:p w14:paraId="5B546D51" w14:textId="77777777" w:rsidR="00C6160C" w:rsidRDefault="00C6160C" w:rsidP="00C6160C">
      <w:r>
        <w:t>If you like traveling and high school and college football here’s your opportunity.</w:t>
      </w:r>
    </w:p>
    <w:p w14:paraId="50F29A4F" w14:textId="77777777" w:rsidR="00C6160C" w:rsidRDefault="00C6160C" w:rsidP="00C6160C"/>
    <w:p w14:paraId="0616B965" w14:textId="77777777" w:rsidR="00C6160C" w:rsidRDefault="00C6160C" w:rsidP="00C6160C">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The showcase game features </w:t>
      </w:r>
      <w:r w:rsidRPr="002A0D1E">
        <w:t xml:space="preserve">Northwestern </w:t>
      </w:r>
      <w:r>
        <w:t xml:space="preserve">and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p>
    <w:p w14:paraId="30D3125D" w14:textId="77777777" w:rsidR="00C6160C" w:rsidRPr="002A0D1E" w:rsidRDefault="00C6160C" w:rsidP="00C6160C"/>
    <w:p w14:paraId="2C7435E1" w14:textId="77777777" w:rsidR="00C6160C" w:rsidRDefault="00C6160C" w:rsidP="00C6160C">
      <w:r>
        <w:t>So, here are the details.</w:t>
      </w:r>
    </w:p>
    <w:p w14:paraId="0143C625" w14:textId="77777777" w:rsidR="00C6160C" w:rsidRDefault="00C6160C" w:rsidP="00C6160C"/>
    <w:p w14:paraId="20151EE8" w14:textId="77777777" w:rsidR="00C6160C" w:rsidRDefault="00C6160C" w:rsidP="00C6160C">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p>
    <w:p w14:paraId="654F7D3A" w14:textId="77777777" w:rsidR="00C6160C" w:rsidRDefault="00C6160C" w:rsidP="00C6160C"/>
    <w:p w14:paraId="35840256" w14:textId="77777777" w:rsidR="00C6160C" w:rsidRDefault="00C6160C" w:rsidP="00C6160C">
      <w:r>
        <w:t>It will be a memorable trip and cultural experience!</w:t>
      </w:r>
    </w:p>
    <w:p w14:paraId="245A5A63" w14:textId="77777777" w:rsidR="00C6160C" w:rsidRDefault="00C6160C" w:rsidP="00C6160C"/>
    <w:p w14:paraId="394A43D5" w14:textId="77777777" w:rsidR="00C6160C" w:rsidRPr="002A0D1E" w:rsidRDefault="00C6160C" w:rsidP="00C6160C">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7119213C" w14:textId="77777777" w:rsidR="00C6160C" w:rsidRDefault="00C6160C" w:rsidP="00C6160C"/>
    <w:p w14:paraId="6C1CF959" w14:textId="77777777" w:rsidR="00C6160C" w:rsidRDefault="00C6160C" w:rsidP="00C6160C">
      <w:r>
        <w:t>Plan ahead, the Emerald Island trip will be here quicker than before!</w:t>
      </w:r>
    </w:p>
    <w:p w14:paraId="2E96C398" w14:textId="77777777" w:rsidR="00C6160C" w:rsidRPr="00D612E9" w:rsidRDefault="00C6160C" w:rsidP="00C6160C"/>
    <w:p w14:paraId="68DA6639" w14:textId="77777777" w:rsidR="00C6160C" w:rsidRDefault="00C6160C" w:rsidP="00C6160C">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We can’t thank you enough and can’t do it without you.</w:t>
      </w:r>
    </w:p>
    <w:p w14:paraId="1D9087E7" w14:textId="77777777" w:rsidR="00C6160C" w:rsidRDefault="00C6160C" w:rsidP="00C6160C"/>
    <w:p w14:paraId="7194C568" w14:textId="3323D0E7" w:rsidR="00A931C1" w:rsidRDefault="00C6160C" w:rsidP="00C6160C">
      <w:r>
        <w:t xml:space="preserve">The CAC Top 25 rankings will return on December </w:t>
      </w:r>
      <w:r w:rsidR="00A931C1">
        <w:t>22 for the final time this season. Consider the CAC Top 25 final rankings an early Christmas present.</w:t>
      </w:r>
    </w:p>
    <w:p w14:paraId="79E7EB28" w14:textId="77777777" w:rsidR="00C6160C" w:rsidRDefault="00C6160C" w:rsidP="00C6160C"/>
    <w:p w14:paraId="51354CF3" w14:textId="09BF77C4" w:rsidR="00C6160C" w:rsidRDefault="00C6160C" w:rsidP="00C6160C">
      <w:r>
        <w:t xml:space="preserve">Stay safe and get out and attend a high school game in your state. There’s full complement of title games in the aforementioned states </w:t>
      </w:r>
      <w:r w:rsidR="00A931C1">
        <w:t>for the next two weekends</w:t>
      </w:r>
      <w:r>
        <w:t>.</w:t>
      </w:r>
    </w:p>
    <w:p w14:paraId="04D5E404" w14:textId="77777777" w:rsidR="00C6160C" w:rsidRDefault="00C6160C" w:rsidP="00C6160C"/>
    <w:p w14:paraId="1C9929D9" w14:textId="68B281D8" w:rsidR="00C6160C" w:rsidRPr="00A75E9A" w:rsidRDefault="00C6160C" w:rsidP="00C6160C">
      <w:pPr>
        <w:rPr>
          <w:i/>
          <w:iCs/>
        </w:rPr>
      </w:pPr>
      <w:r>
        <w:t xml:space="preserve">Until </w:t>
      </w:r>
      <w:r w:rsidR="00A931C1">
        <w:t>then</w:t>
      </w:r>
      <w:r>
        <w:t>, God Bless. —</w:t>
      </w:r>
      <w:r w:rsidRPr="00A75E9A">
        <w:rPr>
          <w:i/>
          <w:iCs/>
        </w:rPr>
        <w:t xml:space="preserve"> Christopher Lawlor</w:t>
      </w:r>
    </w:p>
    <w:p w14:paraId="79E8C152" w14:textId="77777777" w:rsidR="00C5228A" w:rsidRDefault="00C5228A" w:rsidP="00C5228A"/>
    <w:p w14:paraId="3AB91BB4" w14:textId="2B7607C9"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246C25">
        <w:rPr>
          <w:b/>
          <w:sz w:val="32"/>
          <w:szCs w:val="32"/>
        </w:rPr>
        <w:t xml:space="preserve">Dec. </w:t>
      </w:r>
      <w:r w:rsidR="00D711E9">
        <w:rPr>
          <w:b/>
          <w:sz w:val="32"/>
          <w:szCs w:val="32"/>
        </w:rPr>
        <w:t>8</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49B1CDFF" w:rsidR="00927837" w:rsidRPr="00CB4D78" w:rsidRDefault="00A022A5" w:rsidP="00927837">
      <w:pPr>
        <w:rPr>
          <w:b/>
          <w:bCs/>
        </w:rPr>
      </w:pPr>
      <w:r>
        <w:rPr>
          <w:b/>
          <w:bCs/>
        </w:rPr>
        <w:t>1</w:t>
      </w:r>
      <w:r w:rsidR="00927837" w:rsidRPr="00CB4D78">
        <w:rPr>
          <w:b/>
          <w:bCs/>
        </w:rPr>
        <w:t>. Mater Dei, Santa Ana, Calif. (</w:t>
      </w:r>
      <w:r w:rsidR="00162DEF">
        <w:rPr>
          <w:b/>
          <w:bCs/>
        </w:rPr>
        <w:t>1</w:t>
      </w:r>
      <w:r w:rsidR="00246C25">
        <w:rPr>
          <w:b/>
          <w:bCs/>
        </w:rPr>
        <w:t>1</w:t>
      </w:r>
      <w:r w:rsidR="00927837" w:rsidRPr="00CB4D78">
        <w:rPr>
          <w:b/>
          <w:bCs/>
        </w:rPr>
        <w:t>-0)</w:t>
      </w:r>
    </w:p>
    <w:p w14:paraId="039C01CD" w14:textId="1B4D8897" w:rsidR="0027266D" w:rsidRDefault="0027266D" w:rsidP="0027266D">
      <w:pPr>
        <w:rPr>
          <w:b/>
          <w:bCs/>
        </w:rPr>
      </w:pPr>
      <w:r>
        <w:rPr>
          <w:b/>
          <w:bCs/>
        </w:rPr>
        <w:t>Previous rank:</w:t>
      </w:r>
      <w:r w:rsidRPr="0027266D">
        <w:t xml:space="preserve"> </w:t>
      </w:r>
      <w:r w:rsidR="00B3308A">
        <w:t>1</w:t>
      </w:r>
      <w:r>
        <w:t>.</w:t>
      </w:r>
    </w:p>
    <w:p w14:paraId="5F730E46" w14:textId="54D7B4E9" w:rsidR="00053B2C" w:rsidRDefault="0027266D" w:rsidP="00053B2C">
      <w:r>
        <w:rPr>
          <w:b/>
          <w:bCs/>
        </w:rPr>
        <w:t>In the Huddle:</w:t>
      </w:r>
      <w:r w:rsidRPr="0027266D">
        <w:t xml:space="preserve"> </w:t>
      </w:r>
      <w:r w:rsidR="00053B2C">
        <w:t xml:space="preserve">Idle. The Monarchs play No. </w:t>
      </w:r>
      <w:r w:rsidR="0067761E">
        <w:t>20</w:t>
      </w:r>
      <w:r w:rsidR="00053B2C">
        <w:t xml:space="preserve"> Serra (San Mateo)</w:t>
      </w:r>
      <w:r w:rsidR="00D711E9">
        <w:t xml:space="preserve"> Saturday</w:t>
      </w:r>
      <w:r w:rsidR="00053B2C">
        <w:t xml:space="preserve"> in the CIF Open Division Bowl Game at Saddleback College in nearby Mission Viejo.</w:t>
      </w:r>
    </w:p>
    <w:p w14:paraId="3F55A63D" w14:textId="77777777" w:rsidR="0067761E" w:rsidRDefault="0067761E" w:rsidP="00C86E5D"/>
    <w:p w14:paraId="2D30B230" w14:textId="72443FEF" w:rsidR="00C86E5D" w:rsidRPr="00927837" w:rsidRDefault="00100B3D" w:rsidP="00C86E5D">
      <w:pPr>
        <w:rPr>
          <w:b/>
          <w:bCs/>
        </w:rPr>
      </w:pPr>
      <w:r>
        <w:rPr>
          <w:b/>
          <w:bCs/>
        </w:rPr>
        <w:t>2</w:t>
      </w:r>
      <w:r w:rsidR="00C86E5D" w:rsidRPr="00927837">
        <w:rPr>
          <w:b/>
          <w:bCs/>
        </w:rPr>
        <w:t>. Bergen Catholic, Oradell, N.J. (</w:t>
      </w:r>
      <w:r w:rsidR="00162DEF">
        <w:rPr>
          <w:b/>
          <w:bCs/>
        </w:rPr>
        <w:t>1</w:t>
      </w:r>
      <w:r w:rsidR="00B21E75">
        <w:rPr>
          <w:b/>
          <w:bCs/>
        </w:rPr>
        <w:t>2</w:t>
      </w:r>
      <w:r w:rsidR="00C86E5D">
        <w:rPr>
          <w:b/>
          <w:bCs/>
        </w:rPr>
        <w:t>-0</w:t>
      </w:r>
      <w:r w:rsidR="00C86E5D" w:rsidRPr="00927837">
        <w:rPr>
          <w:b/>
          <w:bCs/>
        </w:rPr>
        <w:t>)</w:t>
      </w:r>
      <w:r w:rsidR="00B21E75">
        <w:rPr>
          <w:b/>
          <w:bCs/>
        </w:rPr>
        <w:t>*</w:t>
      </w:r>
    </w:p>
    <w:p w14:paraId="403098CE" w14:textId="55C31F36" w:rsidR="00C86E5D" w:rsidRDefault="00C86E5D" w:rsidP="00C86E5D">
      <w:pPr>
        <w:rPr>
          <w:b/>
          <w:bCs/>
        </w:rPr>
      </w:pPr>
      <w:r>
        <w:rPr>
          <w:b/>
          <w:bCs/>
        </w:rPr>
        <w:t>Previous rank:</w:t>
      </w:r>
      <w:r w:rsidRPr="0027266D">
        <w:t xml:space="preserve"> </w:t>
      </w:r>
      <w:r w:rsidR="00246C25">
        <w:t>2</w:t>
      </w:r>
      <w:r>
        <w:t>.</w:t>
      </w:r>
    </w:p>
    <w:p w14:paraId="0A3F6938" w14:textId="152679B6" w:rsidR="00053B2C" w:rsidRDefault="00C86E5D" w:rsidP="00B21E75">
      <w:r>
        <w:rPr>
          <w:b/>
          <w:bCs/>
        </w:rPr>
        <w:t>In the Huddle:</w:t>
      </w:r>
      <w:r w:rsidRPr="0027266D">
        <w:t xml:space="preserve"> </w:t>
      </w:r>
      <w:r w:rsidR="00B21E75">
        <w:t>Won Non-Public A championship</w:t>
      </w:r>
      <w:r w:rsidR="00053B2C">
        <w:t>. Season complete</w:t>
      </w:r>
    </w:p>
    <w:p w14:paraId="2E8498DC" w14:textId="77777777" w:rsidR="00701D04" w:rsidRDefault="00701D04" w:rsidP="00FD2A10">
      <w:pPr>
        <w:rPr>
          <w:sz w:val="27"/>
          <w:szCs w:val="27"/>
        </w:rPr>
      </w:pPr>
    </w:p>
    <w:p w14:paraId="32F5DBCD" w14:textId="04BC6FDD" w:rsidR="006E4C59" w:rsidRPr="00C5228A" w:rsidRDefault="00100B3D" w:rsidP="006E4C59">
      <w:pPr>
        <w:rPr>
          <w:b/>
          <w:bCs/>
        </w:rPr>
      </w:pPr>
      <w:r>
        <w:rPr>
          <w:b/>
          <w:bCs/>
        </w:rPr>
        <w:t>3</w:t>
      </w:r>
      <w:r w:rsidR="006E4C59" w:rsidRPr="00C5228A">
        <w:rPr>
          <w:b/>
          <w:bCs/>
        </w:rPr>
        <w:t xml:space="preserve">. </w:t>
      </w:r>
      <w:r w:rsidR="006E4C59">
        <w:rPr>
          <w:b/>
          <w:bCs/>
        </w:rPr>
        <w:t>Jesuit, Tampa, Fla. (</w:t>
      </w:r>
      <w:r w:rsidR="008B6968">
        <w:rPr>
          <w:b/>
          <w:bCs/>
        </w:rPr>
        <w:t>1</w:t>
      </w:r>
      <w:r w:rsidR="00F26323">
        <w:rPr>
          <w:b/>
          <w:bCs/>
        </w:rPr>
        <w:t>4</w:t>
      </w:r>
      <w:r w:rsidR="006E4C59">
        <w:rPr>
          <w:b/>
          <w:bCs/>
        </w:rPr>
        <w:t>-0)</w:t>
      </w:r>
    </w:p>
    <w:p w14:paraId="1CFE0810" w14:textId="7284D8D3" w:rsidR="006E4C59" w:rsidRDefault="006E4C59" w:rsidP="006E4C59">
      <w:r w:rsidRPr="006C3E2F">
        <w:rPr>
          <w:b/>
          <w:bCs/>
        </w:rPr>
        <w:t>Previous rank:</w:t>
      </w:r>
      <w:r>
        <w:t xml:space="preserve"> </w:t>
      </w:r>
      <w:r w:rsidR="00246C25">
        <w:t>3</w:t>
      </w:r>
      <w:r>
        <w:t>.</w:t>
      </w:r>
    </w:p>
    <w:p w14:paraId="6EE80C47" w14:textId="461EA098" w:rsidR="00F26323" w:rsidRDefault="006E4C59" w:rsidP="00F26323">
      <w:r w:rsidRPr="006C3E2F">
        <w:rPr>
          <w:b/>
          <w:bCs/>
        </w:rPr>
        <w:t>In the Huddle:</w:t>
      </w:r>
      <w:r w:rsidR="00AB3231">
        <w:t xml:space="preserve"> </w:t>
      </w:r>
      <w:r w:rsidR="00F26323">
        <w:t>The Tigers made history last weekend in trouncing state powerhouse Northwestern (Miami), 37-12, in the Class 6A semifinals. The Tigers are in the championship game and seek a first title since 1968. They’ll have to wait until next week when they play Pine Forest (Pensacola) on Dec. 18 in the Class 6A final to be played at DRV PNK Stadium in Fort Lauderdale.</w:t>
      </w:r>
    </w:p>
    <w:p w14:paraId="4F8D3A0C" w14:textId="77777777" w:rsidR="006E4C59" w:rsidRDefault="006E4C59" w:rsidP="00FD2A10">
      <w:pPr>
        <w:rPr>
          <w:sz w:val="27"/>
          <w:szCs w:val="27"/>
        </w:rPr>
      </w:pPr>
    </w:p>
    <w:p w14:paraId="6A980081" w14:textId="1C855E88" w:rsidR="006E4C59" w:rsidRDefault="00100B3D" w:rsidP="006E4C59">
      <w:pPr>
        <w:rPr>
          <w:b/>
          <w:bCs/>
        </w:rPr>
      </w:pPr>
      <w:r>
        <w:rPr>
          <w:b/>
          <w:bCs/>
        </w:rPr>
        <w:t>4</w:t>
      </w:r>
      <w:r w:rsidR="006E4C59" w:rsidRPr="00927837">
        <w:rPr>
          <w:b/>
          <w:bCs/>
        </w:rPr>
        <w:t>. St. Thomas Aquinas, Fort Lauderdale, Fla. (</w:t>
      </w:r>
      <w:r w:rsidR="00F7045C">
        <w:rPr>
          <w:b/>
          <w:bCs/>
        </w:rPr>
        <w:t>1</w:t>
      </w:r>
      <w:r w:rsidR="00F26323">
        <w:rPr>
          <w:b/>
          <w:bCs/>
        </w:rPr>
        <w:t>3</w:t>
      </w:r>
      <w:r w:rsidR="006E4C59">
        <w:rPr>
          <w:b/>
          <w:bCs/>
        </w:rPr>
        <w:t>-1</w:t>
      </w:r>
      <w:r w:rsidR="006E4C59" w:rsidRPr="00927837">
        <w:rPr>
          <w:b/>
          <w:bCs/>
        </w:rPr>
        <w:t>)</w:t>
      </w:r>
    </w:p>
    <w:p w14:paraId="64583F42" w14:textId="73D6A44B" w:rsidR="006E4C59" w:rsidRDefault="006E4C59" w:rsidP="006E4C59">
      <w:pPr>
        <w:rPr>
          <w:b/>
          <w:bCs/>
        </w:rPr>
      </w:pPr>
      <w:r>
        <w:rPr>
          <w:b/>
          <w:bCs/>
        </w:rPr>
        <w:t>Previous rank:</w:t>
      </w:r>
      <w:r w:rsidRPr="0027266D">
        <w:t xml:space="preserve"> </w:t>
      </w:r>
      <w:r w:rsidR="00246C25">
        <w:t>4</w:t>
      </w:r>
      <w:r>
        <w:t>.</w:t>
      </w:r>
    </w:p>
    <w:p w14:paraId="6F10CD00" w14:textId="135DD618" w:rsidR="00F26323" w:rsidRDefault="006E4C59" w:rsidP="00F26323">
      <w:r>
        <w:rPr>
          <w:b/>
          <w:bCs/>
        </w:rPr>
        <w:t>In the Huddle:</w:t>
      </w:r>
      <w:r w:rsidR="00775BDD">
        <w:rPr>
          <w:b/>
          <w:bCs/>
        </w:rPr>
        <w:t xml:space="preserve"> </w:t>
      </w:r>
      <w:r w:rsidR="00F7045C" w:rsidRPr="00F7045C">
        <w:t>The Raiders</w:t>
      </w:r>
      <w:r w:rsidR="00F26323">
        <w:t xml:space="preserve"> defeated Buchholz (Gainesville), 45-7, in Class 7A semifinals. They will have this weekend off in preparation for the Class 7A final against Tampa Bay Tech (Tampa) on Dec. 17 in the Class 7A final to be played at nearby DRV PNK Stadium in Fort Lauderdale.</w:t>
      </w:r>
    </w:p>
    <w:p w14:paraId="37775491" w14:textId="4E55D0E0" w:rsidR="0006212C" w:rsidRDefault="0006212C" w:rsidP="00FD2A10">
      <w:pPr>
        <w:rPr>
          <w:sz w:val="27"/>
          <w:szCs w:val="27"/>
        </w:rPr>
      </w:pPr>
    </w:p>
    <w:p w14:paraId="6E6794C0" w14:textId="1ADA254D" w:rsidR="008E0D8F" w:rsidRPr="007452BB" w:rsidRDefault="004C7303" w:rsidP="008E0D8F">
      <w:pPr>
        <w:rPr>
          <w:b/>
          <w:bCs/>
        </w:rPr>
      </w:pPr>
      <w:r>
        <w:rPr>
          <w:b/>
          <w:bCs/>
        </w:rPr>
        <w:t>5</w:t>
      </w:r>
      <w:r w:rsidR="008E0D8F" w:rsidRPr="007452BB">
        <w:rPr>
          <w:b/>
          <w:bCs/>
        </w:rPr>
        <w:t>. Servite, Anaheim, Calif. (</w:t>
      </w:r>
      <w:r w:rsidR="006D6131">
        <w:rPr>
          <w:b/>
          <w:bCs/>
        </w:rPr>
        <w:t>10</w:t>
      </w:r>
      <w:r w:rsidR="008E0D8F">
        <w:rPr>
          <w:b/>
          <w:bCs/>
        </w:rPr>
        <w:t>-</w:t>
      </w:r>
      <w:r w:rsidR="000E7FF3">
        <w:rPr>
          <w:b/>
          <w:bCs/>
        </w:rPr>
        <w:t>3</w:t>
      </w:r>
      <w:r w:rsidR="008E0D8F" w:rsidRPr="007452BB">
        <w:rPr>
          <w:b/>
          <w:bCs/>
        </w:rPr>
        <w:t>)</w:t>
      </w:r>
    </w:p>
    <w:p w14:paraId="16C26AA3" w14:textId="4C4CC406" w:rsidR="008E0D8F" w:rsidRDefault="008E0D8F" w:rsidP="008E0D8F">
      <w:pPr>
        <w:rPr>
          <w:b/>
          <w:bCs/>
        </w:rPr>
      </w:pPr>
      <w:r>
        <w:rPr>
          <w:b/>
          <w:bCs/>
        </w:rPr>
        <w:t>Previous rank:</w:t>
      </w:r>
      <w:r w:rsidRPr="0027266D">
        <w:t xml:space="preserve"> </w:t>
      </w:r>
      <w:r w:rsidR="000E7FF3">
        <w:t>5</w:t>
      </w:r>
      <w:r>
        <w:t>.</w:t>
      </w:r>
    </w:p>
    <w:p w14:paraId="4A973BC2" w14:textId="04154D47" w:rsidR="00053B2C" w:rsidRDefault="008E0D8F" w:rsidP="000E7FF3">
      <w:r>
        <w:rPr>
          <w:b/>
          <w:bCs/>
        </w:rPr>
        <w:t>In the Huddle:</w:t>
      </w:r>
      <w:r w:rsidRPr="0027266D">
        <w:t xml:space="preserve"> </w:t>
      </w:r>
      <w:r w:rsidR="00053B2C">
        <w:t>Season complete.</w:t>
      </w:r>
    </w:p>
    <w:p w14:paraId="410B16EC" w14:textId="389CB51B" w:rsidR="008E0D8F" w:rsidRDefault="008E0D8F" w:rsidP="008E0D8F"/>
    <w:p w14:paraId="21A1839A" w14:textId="29894B46" w:rsidR="004C7303" w:rsidRPr="0089446B" w:rsidRDefault="004C7303" w:rsidP="004C7303">
      <w:pPr>
        <w:rPr>
          <w:b/>
          <w:bCs/>
        </w:rPr>
      </w:pPr>
      <w:r>
        <w:rPr>
          <w:b/>
          <w:bCs/>
        </w:rPr>
        <w:lastRenderedPageBreak/>
        <w:t>6</w:t>
      </w:r>
      <w:r w:rsidRPr="0089446B">
        <w:rPr>
          <w:b/>
          <w:bCs/>
        </w:rPr>
        <w:t>.</w:t>
      </w:r>
      <w:r>
        <w:rPr>
          <w:b/>
          <w:bCs/>
        </w:rPr>
        <w:t xml:space="preserve"> </w:t>
      </w:r>
      <w:r w:rsidRPr="0089446B">
        <w:rPr>
          <w:b/>
          <w:bCs/>
        </w:rPr>
        <w:t>St. John Bosco, Bellflower, Calif. (</w:t>
      </w:r>
      <w:r>
        <w:rPr>
          <w:b/>
          <w:bCs/>
        </w:rPr>
        <w:t>10-2</w:t>
      </w:r>
      <w:r w:rsidRPr="0089446B">
        <w:rPr>
          <w:b/>
          <w:bCs/>
        </w:rPr>
        <w:t>)</w:t>
      </w:r>
    </w:p>
    <w:p w14:paraId="4C425E6C" w14:textId="501FF973" w:rsidR="004C7303" w:rsidRDefault="004C7303" w:rsidP="004C7303">
      <w:pPr>
        <w:rPr>
          <w:b/>
          <w:bCs/>
        </w:rPr>
      </w:pPr>
      <w:r>
        <w:rPr>
          <w:b/>
          <w:bCs/>
        </w:rPr>
        <w:t>Previous rank:</w:t>
      </w:r>
      <w:r w:rsidRPr="0027266D">
        <w:t xml:space="preserve"> </w:t>
      </w:r>
      <w:r w:rsidR="000E7FF3">
        <w:t>6</w:t>
      </w:r>
      <w:r>
        <w:t>.</w:t>
      </w:r>
    </w:p>
    <w:p w14:paraId="3AA35898" w14:textId="7EBC97EE" w:rsidR="000E7FF3" w:rsidRDefault="004C7303" w:rsidP="004C7303">
      <w:r>
        <w:rPr>
          <w:b/>
          <w:bCs/>
        </w:rPr>
        <w:t>In the Huddle:</w:t>
      </w:r>
      <w:r w:rsidRPr="0027266D">
        <w:t xml:space="preserve"> </w:t>
      </w:r>
      <w:r w:rsidR="000E7FF3">
        <w:t>Season complete.</w:t>
      </w:r>
    </w:p>
    <w:p w14:paraId="3B2D9F97" w14:textId="77777777" w:rsidR="004C7303" w:rsidRDefault="004C7303" w:rsidP="004C7303"/>
    <w:p w14:paraId="30BC884D" w14:textId="3AE2F75B" w:rsidR="00701D04" w:rsidRPr="00AA2536" w:rsidRDefault="004C7303" w:rsidP="00701D04">
      <w:pPr>
        <w:rPr>
          <w:b/>
          <w:bCs/>
        </w:rPr>
      </w:pPr>
      <w:r>
        <w:rPr>
          <w:b/>
          <w:bCs/>
        </w:rPr>
        <w:t>7</w:t>
      </w:r>
      <w:r w:rsidR="00701D04" w:rsidRPr="00AA2536">
        <w:rPr>
          <w:b/>
          <w:bCs/>
        </w:rPr>
        <w:t>. St</w:t>
      </w:r>
      <w:r w:rsidR="00854D0F">
        <w:rPr>
          <w:b/>
          <w:bCs/>
        </w:rPr>
        <w:t>.</w:t>
      </w:r>
      <w:r w:rsidR="00701D04" w:rsidRPr="00AA2536">
        <w:rPr>
          <w:b/>
          <w:bCs/>
        </w:rPr>
        <w:t xml:space="preserve"> Frances Academy, Baltimore, Md. (</w:t>
      </w:r>
      <w:r w:rsidR="00F20E53">
        <w:rPr>
          <w:b/>
          <w:bCs/>
        </w:rPr>
        <w:t>8</w:t>
      </w:r>
      <w:r w:rsidR="00701D04" w:rsidRPr="00AA2536">
        <w:rPr>
          <w:b/>
          <w:bCs/>
        </w:rPr>
        <w:t>-1)</w:t>
      </w:r>
    </w:p>
    <w:p w14:paraId="4BC5AF7D" w14:textId="10A57697" w:rsidR="00701D04" w:rsidRPr="00701D04" w:rsidRDefault="00701D04" w:rsidP="00701D04">
      <w:r w:rsidRPr="00290A7C">
        <w:rPr>
          <w:b/>
          <w:bCs/>
        </w:rPr>
        <w:t>Previous rank:</w:t>
      </w:r>
      <w:r w:rsidRPr="00701D04">
        <w:t xml:space="preserve"> </w:t>
      </w:r>
      <w:r w:rsidR="000E7FF3">
        <w:t>7</w:t>
      </w:r>
      <w:r w:rsidRPr="00701D04">
        <w:t>.</w:t>
      </w:r>
    </w:p>
    <w:p w14:paraId="7B9F3F54" w14:textId="37AA71A2" w:rsidR="000E7FF3" w:rsidRDefault="00701D04" w:rsidP="00850DFA">
      <w:pPr>
        <w:rPr>
          <w:b/>
          <w:bCs/>
        </w:rPr>
      </w:pPr>
      <w:r w:rsidRPr="00290A7C">
        <w:rPr>
          <w:b/>
          <w:bCs/>
        </w:rPr>
        <w:t xml:space="preserve">In the Huddle: </w:t>
      </w:r>
      <w:r w:rsidR="000E7FF3" w:rsidRPr="000E7FF3">
        <w:t>Season complete.</w:t>
      </w:r>
    </w:p>
    <w:p w14:paraId="353C9E3B" w14:textId="77777777" w:rsidR="000657FB" w:rsidRDefault="000657FB" w:rsidP="000657FB"/>
    <w:p w14:paraId="417392E9" w14:textId="77777777" w:rsidR="00F41C56" w:rsidRPr="00055AA6" w:rsidRDefault="00F41C56" w:rsidP="00F41C56">
      <w:pPr>
        <w:rPr>
          <w:b/>
          <w:bCs/>
        </w:rPr>
      </w:pPr>
      <w:r>
        <w:rPr>
          <w:b/>
          <w:bCs/>
        </w:rPr>
        <w:t>8.</w:t>
      </w:r>
      <w:r w:rsidRPr="00055AA6">
        <w:rPr>
          <w:b/>
          <w:bCs/>
        </w:rPr>
        <w:t xml:space="preserve"> St. John’s College, Washington, D.C. (</w:t>
      </w:r>
      <w:r>
        <w:rPr>
          <w:b/>
          <w:bCs/>
        </w:rPr>
        <w:t>11</w:t>
      </w:r>
      <w:r w:rsidRPr="00055AA6">
        <w:rPr>
          <w:b/>
          <w:bCs/>
        </w:rPr>
        <w:t>-0)</w:t>
      </w:r>
      <w:r>
        <w:rPr>
          <w:b/>
          <w:bCs/>
        </w:rPr>
        <w:t>*</w:t>
      </w:r>
    </w:p>
    <w:p w14:paraId="09D7C8A5" w14:textId="72C9A6AC" w:rsidR="00F41C56" w:rsidRDefault="00F41C56" w:rsidP="00F41C56">
      <w:r w:rsidRPr="00D468AE">
        <w:rPr>
          <w:b/>
          <w:bCs/>
        </w:rPr>
        <w:t>Previous rank:</w:t>
      </w:r>
      <w:r>
        <w:t xml:space="preserve"> </w:t>
      </w:r>
      <w:r w:rsidR="000E7FF3">
        <w:t>8</w:t>
      </w:r>
      <w:r>
        <w:t>.</w:t>
      </w:r>
    </w:p>
    <w:p w14:paraId="775D2DF0" w14:textId="5E1C4B1A" w:rsidR="000E7FF3" w:rsidRDefault="00F41C56" w:rsidP="00F41C56">
      <w:r w:rsidRPr="00D468AE">
        <w:rPr>
          <w:b/>
          <w:bCs/>
        </w:rPr>
        <w:t>In the Huddle:</w:t>
      </w:r>
      <w:r>
        <w:t xml:space="preserve"> </w:t>
      </w:r>
      <w:r w:rsidR="000E7FF3">
        <w:t>Won the Washington Catholic Athletic Conference Capital championship. Season complete</w:t>
      </w:r>
      <w:r w:rsidR="00053B2C">
        <w:t xml:space="preserve"> but the Cadets </w:t>
      </w:r>
      <w:r w:rsidR="00F26323">
        <w:t>will</w:t>
      </w:r>
      <w:r w:rsidR="00053B2C">
        <w:t xml:space="preserve"> be playing in the GEICO High School Bowl Series next week</w:t>
      </w:r>
      <w:r w:rsidR="00F26323">
        <w:t>end</w:t>
      </w:r>
      <w:r w:rsidR="00053B2C">
        <w:t xml:space="preserve"> in Nevada.</w:t>
      </w:r>
    </w:p>
    <w:p w14:paraId="27B56D89" w14:textId="77777777" w:rsidR="00575635" w:rsidRDefault="00575635" w:rsidP="00575635"/>
    <w:p w14:paraId="7637F4D6" w14:textId="3FD9A959" w:rsidR="00575635" w:rsidRPr="00446261" w:rsidRDefault="003D5B40" w:rsidP="00575635">
      <w:pPr>
        <w:rPr>
          <w:b/>
          <w:bCs/>
        </w:rPr>
      </w:pPr>
      <w:r>
        <w:rPr>
          <w:b/>
          <w:bCs/>
        </w:rPr>
        <w:t>9</w:t>
      </w:r>
      <w:r w:rsidR="00575635" w:rsidRPr="00446261">
        <w:rPr>
          <w:b/>
          <w:bCs/>
        </w:rPr>
        <w:t>. Catholic, Baton Rouge, La. (</w:t>
      </w:r>
      <w:r w:rsidR="00BF53C8">
        <w:rPr>
          <w:b/>
          <w:bCs/>
        </w:rPr>
        <w:t>1</w:t>
      </w:r>
      <w:r w:rsidR="00D30A44">
        <w:rPr>
          <w:b/>
          <w:bCs/>
        </w:rPr>
        <w:t>2</w:t>
      </w:r>
      <w:r w:rsidR="00575635">
        <w:rPr>
          <w:b/>
          <w:bCs/>
        </w:rPr>
        <w:t>-1</w:t>
      </w:r>
      <w:r w:rsidR="00575635" w:rsidRPr="00446261">
        <w:rPr>
          <w:b/>
          <w:bCs/>
        </w:rPr>
        <w:t>)</w:t>
      </w:r>
      <w:r w:rsidR="00D30A44">
        <w:rPr>
          <w:b/>
          <w:bCs/>
        </w:rPr>
        <w:t>*</w:t>
      </w:r>
    </w:p>
    <w:p w14:paraId="5BB8AE4D" w14:textId="4C195A4B" w:rsidR="00575635" w:rsidRDefault="00575635" w:rsidP="00575635">
      <w:pPr>
        <w:rPr>
          <w:b/>
          <w:bCs/>
        </w:rPr>
      </w:pPr>
      <w:r>
        <w:rPr>
          <w:b/>
          <w:bCs/>
        </w:rPr>
        <w:t>Previous rank:</w:t>
      </w:r>
      <w:r w:rsidRPr="0027266D">
        <w:t xml:space="preserve"> </w:t>
      </w:r>
      <w:r w:rsidR="000E7FF3">
        <w:t>9</w:t>
      </w:r>
      <w:r>
        <w:t>.</w:t>
      </w:r>
    </w:p>
    <w:p w14:paraId="07C57A27" w14:textId="78C133DE" w:rsidR="00F26323" w:rsidRDefault="00575635" w:rsidP="00E859B7">
      <w:r>
        <w:rPr>
          <w:b/>
          <w:bCs/>
        </w:rPr>
        <w:t>In the Huddle:</w:t>
      </w:r>
      <w:r w:rsidRPr="0027266D">
        <w:t xml:space="preserve"> </w:t>
      </w:r>
      <w:r w:rsidR="00D30A44">
        <w:t xml:space="preserve">Won a second straight LHSAA Division I state championship, edging then-No. 16 Jesuit (New Orleans), 14-10, I the final. </w:t>
      </w:r>
      <w:r w:rsidR="00E859B7">
        <w:t>Joshua Robertson recovered a high snap on a punt in the end zone to give the Bears a 7-0 lead. RB</w:t>
      </w:r>
      <w:r w:rsidR="00E859B7" w:rsidRPr="00E859B7">
        <w:t xml:space="preserve"> Taelon Nicholas was named team’s MVP</w:t>
      </w:r>
      <w:r w:rsidR="00E859B7">
        <w:t>, carrying</w:t>
      </w:r>
      <w:r w:rsidR="00E859B7" w:rsidRPr="00E859B7">
        <w:t xml:space="preserve"> 25 </w:t>
      </w:r>
      <w:r w:rsidR="00E859B7">
        <w:t xml:space="preserve">times </w:t>
      </w:r>
      <w:r w:rsidR="00E859B7" w:rsidRPr="00E859B7">
        <w:t xml:space="preserve">carries for 109 yards </w:t>
      </w:r>
      <w:r w:rsidR="00E859B7">
        <w:t xml:space="preserve">and QB </w:t>
      </w:r>
      <w:r w:rsidR="00E859B7" w:rsidRPr="00E859B7">
        <w:t xml:space="preserve">Daniel Beale </w:t>
      </w:r>
      <w:r w:rsidR="00E859B7">
        <w:t xml:space="preserve">threw for 90 yards and a score to WR Daniel </w:t>
      </w:r>
      <w:r w:rsidR="00F26323">
        <w:t>H</w:t>
      </w:r>
      <w:r w:rsidR="00E859B7">
        <w:t>arden</w:t>
      </w:r>
      <w:r w:rsidR="00F26323">
        <w:t>. Season complete.</w:t>
      </w:r>
    </w:p>
    <w:p w14:paraId="038F0A37" w14:textId="77777777" w:rsidR="00575635" w:rsidRDefault="00575635" w:rsidP="00575635"/>
    <w:p w14:paraId="760465D8" w14:textId="042D021C" w:rsidR="00C51F26" w:rsidRPr="00C5228A" w:rsidRDefault="00526136" w:rsidP="00C51F26">
      <w:pPr>
        <w:rPr>
          <w:b/>
          <w:bCs/>
        </w:rPr>
      </w:pPr>
      <w:r>
        <w:rPr>
          <w:b/>
          <w:bCs/>
        </w:rPr>
        <w:t>1</w:t>
      </w:r>
      <w:r w:rsidR="003D5B40">
        <w:rPr>
          <w:b/>
          <w:bCs/>
        </w:rPr>
        <w:t>0</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2732A7">
        <w:rPr>
          <w:b/>
          <w:bCs/>
        </w:rPr>
        <w:t>10</w:t>
      </w:r>
      <w:r w:rsidR="00C51F26">
        <w:rPr>
          <w:b/>
          <w:bCs/>
        </w:rPr>
        <w:t>-1)</w:t>
      </w:r>
    </w:p>
    <w:p w14:paraId="21C3F85F" w14:textId="0637CCF0" w:rsidR="00C51F26" w:rsidRDefault="00C51F26" w:rsidP="00C51F26">
      <w:r w:rsidRPr="00D468AE">
        <w:rPr>
          <w:b/>
          <w:bCs/>
        </w:rPr>
        <w:t xml:space="preserve">Previous rank: </w:t>
      </w:r>
      <w:r w:rsidR="00B3308A">
        <w:t>1</w:t>
      </w:r>
      <w:r w:rsidR="00E56E31">
        <w:t>0</w:t>
      </w:r>
      <w:r w:rsidRPr="00903BAD">
        <w:t>.</w:t>
      </w:r>
    </w:p>
    <w:p w14:paraId="5A6BB3F7" w14:textId="3C3E37EF" w:rsidR="00D879A6" w:rsidRDefault="00C51F26" w:rsidP="00D879A6">
      <w:r w:rsidRPr="00D468AE">
        <w:rPr>
          <w:b/>
          <w:bCs/>
        </w:rPr>
        <w:t>In the Huddle:</w:t>
      </w:r>
      <w:r w:rsidR="00855347">
        <w:rPr>
          <w:b/>
          <w:bCs/>
        </w:rPr>
        <w:t xml:space="preserve"> </w:t>
      </w:r>
      <w:r w:rsidR="004307EC" w:rsidRPr="004307EC">
        <w:t>The Lions</w:t>
      </w:r>
      <w:r w:rsidR="002732A7">
        <w:t xml:space="preserve"> crushed </w:t>
      </w:r>
      <w:r w:rsidR="00D879A6">
        <w:t xml:space="preserve">Florida State University High (Tallahassee), 38-3, in the Class 3A state semifinals. C-M advanced to the 3A final for the fifth straight year and go for their fourth during the stretch. Next is Berkeley Prep (Tampa) in the Class 3A final Thursday at Gene Cox Stadium in Tallahassee. </w:t>
      </w:r>
    </w:p>
    <w:p w14:paraId="07A7D55D" w14:textId="77777777" w:rsidR="0067761E" w:rsidRDefault="0067761E" w:rsidP="00701D04">
      <w:pPr>
        <w:rPr>
          <w:b/>
          <w:bCs/>
        </w:rPr>
      </w:pPr>
    </w:p>
    <w:p w14:paraId="4B6FF3A6" w14:textId="53D75A16" w:rsidR="00701D04" w:rsidRPr="007452BB" w:rsidRDefault="000E0492" w:rsidP="00701D04">
      <w:pPr>
        <w:rPr>
          <w:b/>
          <w:bCs/>
        </w:rPr>
      </w:pPr>
      <w:r>
        <w:rPr>
          <w:b/>
          <w:bCs/>
        </w:rPr>
        <w:t>1</w:t>
      </w:r>
      <w:r w:rsidR="007F5578">
        <w:rPr>
          <w:b/>
          <w:bCs/>
        </w:rPr>
        <w:t>1</w:t>
      </w:r>
      <w:r w:rsidR="00701D04" w:rsidRPr="007452BB">
        <w:rPr>
          <w:b/>
          <w:bCs/>
        </w:rPr>
        <w:t>. Bishop Gorman, Las Vegas (</w:t>
      </w:r>
      <w:r w:rsidR="00945A8C">
        <w:rPr>
          <w:b/>
          <w:bCs/>
        </w:rPr>
        <w:t>1</w:t>
      </w:r>
      <w:r w:rsidR="005E7606">
        <w:rPr>
          <w:b/>
          <w:bCs/>
        </w:rPr>
        <w:t>2</w:t>
      </w:r>
      <w:r w:rsidR="00701D04" w:rsidRPr="007452BB">
        <w:rPr>
          <w:b/>
          <w:bCs/>
        </w:rPr>
        <w:t>-</w:t>
      </w:r>
      <w:r w:rsidR="00701D04">
        <w:rPr>
          <w:b/>
          <w:bCs/>
        </w:rPr>
        <w:t>1</w:t>
      </w:r>
      <w:r w:rsidR="00701D04" w:rsidRPr="007452BB">
        <w:rPr>
          <w:b/>
          <w:bCs/>
        </w:rPr>
        <w:t>)</w:t>
      </w:r>
      <w:r w:rsidR="005E7606">
        <w:rPr>
          <w:b/>
          <w:bCs/>
        </w:rPr>
        <w:t>*</w:t>
      </w:r>
    </w:p>
    <w:p w14:paraId="20E30C9C" w14:textId="0838DC13" w:rsidR="00701D04" w:rsidRDefault="00701D04" w:rsidP="00701D04">
      <w:pPr>
        <w:rPr>
          <w:b/>
          <w:bCs/>
        </w:rPr>
      </w:pPr>
      <w:r>
        <w:rPr>
          <w:b/>
          <w:bCs/>
        </w:rPr>
        <w:t>Previous rank:</w:t>
      </w:r>
      <w:r w:rsidRPr="0027266D">
        <w:t xml:space="preserve"> </w:t>
      </w:r>
      <w:r w:rsidR="00C10843">
        <w:t>1</w:t>
      </w:r>
      <w:r w:rsidR="00053B2C">
        <w:t>1</w:t>
      </w:r>
      <w:r>
        <w:t>.</w:t>
      </w:r>
    </w:p>
    <w:p w14:paraId="2AD3CD74" w14:textId="19ACE56B" w:rsidR="0033516F" w:rsidRDefault="00701D04" w:rsidP="00F05684">
      <w:r>
        <w:rPr>
          <w:b/>
          <w:bCs/>
        </w:rPr>
        <w:t>In the Huddle:</w:t>
      </w:r>
      <w:r w:rsidRPr="0027266D">
        <w:t xml:space="preserve"> </w:t>
      </w:r>
      <w:r w:rsidR="00F05684">
        <w:t>Won Class 5A state championship</w:t>
      </w:r>
      <w:r w:rsidR="0033516F">
        <w:t xml:space="preserve">. Season </w:t>
      </w:r>
      <w:r w:rsidR="00053B2C">
        <w:t xml:space="preserve">is </w:t>
      </w:r>
      <w:r w:rsidR="0033516F">
        <w:t>complete</w:t>
      </w:r>
      <w:r w:rsidR="00053B2C">
        <w:t xml:space="preserve"> but an appearance in the GEICO Bowl Series appears to be alive.</w:t>
      </w:r>
    </w:p>
    <w:p w14:paraId="4B718D02" w14:textId="77777777" w:rsidR="00AA2536" w:rsidRDefault="00AA2536" w:rsidP="00AA2536"/>
    <w:p w14:paraId="276984D8" w14:textId="64F6A1F5" w:rsidR="005C0A83" w:rsidRPr="00106CFD" w:rsidRDefault="005C0A83" w:rsidP="005C0A83">
      <w:pPr>
        <w:rPr>
          <w:b/>
          <w:bCs/>
        </w:rPr>
      </w:pPr>
      <w:r>
        <w:rPr>
          <w:b/>
          <w:bCs/>
        </w:rPr>
        <w:t>1</w:t>
      </w:r>
      <w:r w:rsidR="007F5578">
        <w:rPr>
          <w:b/>
          <w:bCs/>
        </w:rPr>
        <w:t>2</w:t>
      </w:r>
      <w:r w:rsidRPr="00106CFD">
        <w:rPr>
          <w:b/>
          <w:bCs/>
        </w:rPr>
        <w:t>. St. Edward, Lakewood, Ohio (</w:t>
      </w:r>
      <w:r w:rsidR="0070357F">
        <w:rPr>
          <w:b/>
          <w:bCs/>
        </w:rPr>
        <w:t>1</w:t>
      </w:r>
      <w:r w:rsidR="002732A7">
        <w:rPr>
          <w:b/>
          <w:bCs/>
        </w:rPr>
        <w:t>5</w:t>
      </w:r>
      <w:r>
        <w:rPr>
          <w:b/>
          <w:bCs/>
        </w:rPr>
        <w:t>-1)</w:t>
      </w:r>
      <w:r w:rsidR="002732A7">
        <w:rPr>
          <w:b/>
          <w:bCs/>
        </w:rPr>
        <w:t>*</w:t>
      </w:r>
    </w:p>
    <w:p w14:paraId="161A22F2" w14:textId="303719B5" w:rsidR="005C0A83" w:rsidRPr="006C6C87" w:rsidRDefault="005C0A83" w:rsidP="005C0A83">
      <w:r w:rsidRPr="006C3E2F">
        <w:rPr>
          <w:b/>
          <w:bCs/>
        </w:rPr>
        <w:t>Previous rank:</w:t>
      </w:r>
      <w:r w:rsidRPr="006C6C87">
        <w:t xml:space="preserve"> </w:t>
      </w:r>
      <w:r w:rsidR="00657D74">
        <w:t>1</w:t>
      </w:r>
      <w:r w:rsidR="00053B2C">
        <w:t>2</w:t>
      </w:r>
      <w:r w:rsidRPr="006C6C87">
        <w:t>.</w:t>
      </w:r>
    </w:p>
    <w:p w14:paraId="7436E38C" w14:textId="77777777" w:rsidR="002732A7" w:rsidRDefault="005C0A83" w:rsidP="002732A7">
      <w:r>
        <w:rPr>
          <w:b/>
          <w:bCs/>
        </w:rPr>
        <w:t>In the Huddle:</w:t>
      </w:r>
      <w:r w:rsidRPr="0027266D">
        <w:t xml:space="preserve"> </w:t>
      </w:r>
      <w:r w:rsidR="002732A7">
        <w:t>Won Division I state championship, defeating Springfield, 23-13, in the final. It was the program’s fifth state title since 2010 and the first since 2018. RB Danny Enovitch ran for a 17-yard TD for a 7-0 lead in the first quarter. Enovitch rushed for a game-high 210 yards and two scores and the Eagles were clutch when it mattered most converting on 9 of 13 attempts on third down. Season complete.</w:t>
      </w:r>
    </w:p>
    <w:p w14:paraId="455CE416" w14:textId="77777777" w:rsidR="005C0A83" w:rsidRDefault="005C0A83" w:rsidP="005C0A83">
      <w:pPr>
        <w:rPr>
          <w:b/>
          <w:bCs/>
          <w:color w:val="2A2A2A"/>
          <w:spacing w:val="3"/>
          <w:sz w:val="20"/>
          <w:szCs w:val="20"/>
          <w:bdr w:val="none" w:sz="0" w:space="0" w:color="auto" w:frame="1"/>
        </w:rPr>
      </w:pPr>
    </w:p>
    <w:p w14:paraId="17A6F20B" w14:textId="249B3AD7" w:rsidR="005C0A83" w:rsidRPr="00CB4D78" w:rsidRDefault="005C0A83" w:rsidP="005C0A83">
      <w:pPr>
        <w:rPr>
          <w:b/>
          <w:bCs/>
        </w:rPr>
      </w:pPr>
      <w:r>
        <w:rPr>
          <w:b/>
          <w:bCs/>
        </w:rPr>
        <w:t>1</w:t>
      </w:r>
      <w:r w:rsidR="007F5578">
        <w:rPr>
          <w:b/>
          <w:bCs/>
        </w:rPr>
        <w:t>3</w:t>
      </w:r>
      <w:r w:rsidRPr="00CB4D78">
        <w:rPr>
          <w:b/>
          <w:bCs/>
        </w:rPr>
        <w:t>. Cathedral, Indianapolis, Ind. (</w:t>
      </w:r>
      <w:r w:rsidR="002B23F4">
        <w:rPr>
          <w:b/>
          <w:bCs/>
        </w:rPr>
        <w:t>1</w:t>
      </w:r>
      <w:r w:rsidR="006252B4">
        <w:rPr>
          <w:b/>
          <w:bCs/>
        </w:rPr>
        <w:t>4</w:t>
      </w:r>
      <w:r>
        <w:rPr>
          <w:b/>
          <w:bCs/>
        </w:rPr>
        <w:t>-1</w:t>
      </w:r>
      <w:r w:rsidRPr="00CB4D78">
        <w:rPr>
          <w:b/>
          <w:bCs/>
        </w:rPr>
        <w:t>)</w:t>
      </w:r>
      <w:r w:rsidR="006252B4">
        <w:rPr>
          <w:b/>
          <w:bCs/>
        </w:rPr>
        <w:t>*</w:t>
      </w:r>
    </w:p>
    <w:p w14:paraId="7AA03F7F" w14:textId="151D8880" w:rsidR="005C0A83" w:rsidRDefault="005C0A83" w:rsidP="005C0A83">
      <w:pPr>
        <w:rPr>
          <w:b/>
          <w:bCs/>
        </w:rPr>
      </w:pPr>
      <w:r>
        <w:rPr>
          <w:b/>
          <w:bCs/>
        </w:rPr>
        <w:t>Previous rank:</w:t>
      </w:r>
      <w:r w:rsidRPr="0027266D">
        <w:t xml:space="preserve"> </w:t>
      </w:r>
      <w:r w:rsidR="00657D74">
        <w:t>1</w:t>
      </w:r>
      <w:r w:rsidR="00053B2C">
        <w:t>3</w:t>
      </w:r>
      <w:r>
        <w:t>.</w:t>
      </w:r>
    </w:p>
    <w:p w14:paraId="175ACDBC" w14:textId="5BEAC474" w:rsidR="00053B2C" w:rsidRDefault="005C0A83" w:rsidP="005C0A83">
      <w:r>
        <w:rPr>
          <w:b/>
          <w:bCs/>
        </w:rPr>
        <w:t>In the Huddle:</w:t>
      </w:r>
      <w:r w:rsidRPr="0027266D">
        <w:t xml:space="preserve"> </w:t>
      </w:r>
      <w:r w:rsidR="006252B4">
        <w:t xml:space="preserve">Won </w:t>
      </w:r>
      <w:r w:rsidR="00DC1177">
        <w:t>a second consecutive</w:t>
      </w:r>
      <w:r w:rsidR="006252B4">
        <w:t xml:space="preserve"> Class 5A state championship</w:t>
      </w:r>
      <w:r w:rsidR="00053B2C">
        <w:t>. Season complete.</w:t>
      </w:r>
    </w:p>
    <w:p w14:paraId="0CC89A0E" w14:textId="77777777" w:rsidR="00D64A8F" w:rsidRDefault="00D64A8F" w:rsidP="00AE43C2"/>
    <w:p w14:paraId="051AC289" w14:textId="20CA526B" w:rsidR="00AE43C2" w:rsidRPr="005C0A83" w:rsidRDefault="00AE43C2" w:rsidP="00AE43C2">
      <w:pPr>
        <w:rPr>
          <w:b/>
          <w:bCs/>
        </w:rPr>
      </w:pPr>
      <w:r>
        <w:rPr>
          <w:b/>
          <w:bCs/>
        </w:rPr>
        <w:t>1</w:t>
      </w:r>
      <w:r w:rsidR="00AE5761">
        <w:rPr>
          <w:b/>
          <w:bCs/>
        </w:rPr>
        <w:t>4</w:t>
      </w:r>
      <w:r w:rsidRPr="005C0A83">
        <w:rPr>
          <w:b/>
          <w:bCs/>
        </w:rPr>
        <w:t>. De La Salle Collegiate, Warren, Mich. (</w:t>
      </w:r>
      <w:r>
        <w:rPr>
          <w:b/>
          <w:bCs/>
        </w:rPr>
        <w:t>1</w:t>
      </w:r>
      <w:r w:rsidR="00392E59">
        <w:rPr>
          <w:b/>
          <w:bCs/>
        </w:rPr>
        <w:t>3</w:t>
      </w:r>
      <w:r w:rsidR="004C7303">
        <w:rPr>
          <w:b/>
          <w:bCs/>
        </w:rPr>
        <w:t>-0</w:t>
      </w:r>
      <w:r w:rsidRPr="005C0A83">
        <w:rPr>
          <w:b/>
          <w:bCs/>
        </w:rPr>
        <w:t>)</w:t>
      </w:r>
      <w:r w:rsidR="00392E59">
        <w:rPr>
          <w:b/>
          <w:bCs/>
        </w:rPr>
        <w:t>*</w:t>
      </w:r>
    </w:p>
    <w:p w14:paraId="6EA5C607" w14:textId="4EA7854D" w:rsidR="00AE43C2" w:rsidRDefault="00AE43C2" w:rsidP="00AE43C2">
      <w:r w:rsidRPr="00D22F53">
        <w:rPr>
          <w:b/>
          <w:bCs/>
        </w:rPr>
        <w:lastRenderedPageBreak/>
        <w:t>Previous rank:</w:t>
      </w:r>
      <w:r>
        <w:t xml:space="preserve"> 1</w:t>
      </w:r>
      <w:r w:rsidR="00053B2C">
        <w:t>5</w:t>
      </w:r>
      <w:r>
        <w:t>.</w:t>
      </w:r>
    </w:p>
    <w:p w14:paraId="712F8B18" w14:textId="53945E34" w:rsidR="00053B2C" w:rsidRDefault="00AE43C2" w:rsidP="00AE43C2">
      <w:r w:rsidRPr="00D22F53">
        <w:rPr>
          <w:b/>
          <w:bCs/>
        </w:rPr>
        <w:t>In the Huddle:</w:t>
      </w:r>
      <w:r>
        <w:t xml:space="preserve"> </w:t>
      </w:r>
      <w:r w:rsidR="00392E59">
        <w:t>Won the Division 2 state championship</w:t>
      </w:r>
      <w:r w:rsidR="00053B2C">
        <w:t>. Season complete.</w:t>
      </w:r>
    </w:p>
    <w:p w14:paraId="2E338700" w14:textId="77777777" w:rsidR="00D64A8F" w:rsidRDefault="00D64A8F" w:rsidP="001F1597"/>
    <w:p w14:paraId="015FBCFB" w14:textId="2CE36F3B" w:rsidR="001F1597" w:rsidRPr="001F1597" w:rsidRDefault="001F1597" w:rsidP="001F1597">
      <w:pPr>
        <w:rPr>
          <w:b/>
          <w:bCs/>
        </w:rPr>
      </w:pPr>
      <w:r w:rsidRPr="001F1597">
        <w:rPr>
          <w:b/>
          <w:bCs/>
        </w:rPr>
        <w:t>1</w:t>
      </w:r>
      <w:r w:rsidR="00AE5761">
        <w:rPr>
          <w:b/>
          <w:bCs/>
        </w:rPr>
        <w:t>5</w:t>
      </w:r>
      <w:r w:rsidRPr="001F1597">
        <w:rPr>
          <w:b/>
          <w:bCs/>
        </w:rPr>
        <w:t>. St. Joseph’s Prep, Philadelphia (</w:t>
      </w:r>
      <w:r w:rsidR="0029395C">
        <w:rPr>
          <w:b/>
          <w:bCs/>
        </w:rPr>
        <w:t>1</w:t>
      </w:r>
      <w:r w:rsidR="001B45AF">
        <w:rPr>
          <w:b/>
          <w:bCs/>
        </w:rPr>
        <w:t>1</w:t>
      </w:r>
      <w:r w:rsidRPr="001F1597">
        <w:rPr>
          <w:b/>
          <w:bCs/>
        </w:rPr>
        <w:t>-2)*</w:t>
      </w:r>
    </w:p>
    <w:p w14:paraId="50E1A5F3" w14:textId="2551751C" w:rsidR="001F1597" w:rsidRDefault="001F1597" w:rsidP="001F1597">
      <w:pPr>
        <w:rPr>
          <w:b/>
          <w:bCs/>
        </w:rPr>
      </w:pPr>
      <w:r>
        <w:rPr>
          <w:b/>
          <w:bCs/>
        </w:rPr>
        <w:t>Previous rank:</w:t>
      </w:r>
      <w:r w:rsidRPr="0027266D">
        <w:t xml:space="preserve"> </w:t>
      </w:r>
      <w:r w:rsidR="00392E59">
        <w:t>1</w:t>
      </w:r>
      <w:r w:rsidR="00053B2C">
        <w:t>7</w:t>
      </w:r>
      <w:r>
        <w:t>.</w:t>
      </w:r>
    </w:p>
    <w:p w14:paraId="5F7E0ECD" w14:textId="6EB8A9CB" w:rsidR="00E909BC" w:rsidRDefault="001F1597" w:rsidP="00E909BC">
      <w:r>
        <w:rPr>
          <w:b/>
          <w:bCs/>
        </w:rPr>
        <w:t>In the Huddle:</w:t>
      </w:r>
      <w:r w:rsidRPr="0027266D">
        <w:t xml:space="preserve"> </w:t>
      </w:r>
      <w:r w:rsidR="001B45AF">
        <w:t xml:space="preserve">Sophomore Samaj Jones accounted for seven TDs, </w:t>
      </w:r>
      <w:r w:rsidR="00E909BC">
        <w:t xml:space="preserve">running for four and throwing for three more, when the Hawks routed Garnett Valley (Glen Mills), 49-13, in the PIAA Class 6A state semifinals. Jones ran for scores from 5, 4, 4 and 1 yards and tossed for TD from 37, 30 and 16 yards. The Hawks were up 35-7 at halftime and they go for a fourth consecutive 6A title on Saturday against WPIAL powerhouse Mount Lebanon (Pittsburgh) at Hersheypark </w:t>
      </w:r>
      <w:r w:rsidR="00F83F2B">
        <w:t xml:space="preserve">Stadium </w:t>
      </w:r>
      <w:r w:rsidR="00E909BC">
        <w:t>in Hershey.</w:t>
      </w:r>
    </w:p>
    <w:p w14:paraId="1F73C941" w14:textId="77777777" w:rsidR="00D64A8F" w:rsidRDefault="00D64A8F" w:rsidP="00C4171C">
      <w:pPr>
        <w:rPr>
          <w:rFonts w:ascii="Georgia" w:hAnsi="Georgia"/>
          <w:color w:val="333333"/>
        </w:rPr>
      </w:pPr>
    </w:p>
    <w:p w14:paraId="7A23EC45" w14:textId="2C2EEE2C" w:rsidR="00C4171C" w:rsidRPr="00C5228A" w:rsidRDefault="009510A4" w:rsidP="00C4171C">
      <w:pPr>
        <w:rPr>
          <w:b/>
          <w:bCs/>
        </w:rPr>
      </w:pPr>
      <w:r>
        <w:rPr>
          <w:b/>
          <w:bCs/>
        </w:rPr>
        <w:t>1</w:t>
      </w:r>
      <w:r w:rsidR="00AE5761">
        <w:rPr>
          <w:b/>
          <w:bCs/>
        </w:rPr>
        <w:t>6</w:t>
      </w:r>
      <w:r w:rsidR="00C4171C" w:rsidRPr="00C5228A">
        <w:rPr>
          <w:b/>
          <w:bCs/>
        </w:rPr>
        <w:t xml:space="preserve">. </w:t>
      </w:r>
      <w:r w:rsidR="00C4171C" w:rsidRPr="002C2652">
        <w:rPr>
          <w:b/>
          <w:bCs/>
        </w:rPr>
        <w:t>Joliet (Ill.) Catholic</w:t>
      </w:r>
      <w:r w:rsidR="00C4171C">
        <w:rPr>
          <w:b/>
          <w:bCs/>
        </w:rPr>
        <w:t xml:space="preserve"> Academy (</w:t>
      </w:r>
      <w:r w:rsidR="00C501E4">
        <w:rPr>
          <w:b/>
          <w:bCs/>
        </w:rPr>
        <w:t>1</w:t>
      </w:r>
      <w:r w:rsidR="00DA0BED">
        <w:rPr>
          <w:b/>
          <w:bCs/>
        </w:rPr>
        <w:t>4</w:t>
      </w:r>
      <w:r w:rsidR="00C4171C">
        <w:rPr>
          <w:b/>
          <w:bCs/>
        </w:rPr>
        <w:t>-0)</w:t>
      </w:r>
      <w:r w:rsidR="00DA0BED">
        <w:rPr>
          <w:b/>
          <w:bCs/>
        </w:rPr>
        <w:t>*</w:t>
      </w:r>
    </w:p>
    <w:p w14:paraId="4F2BFCB7" w14:textId="77BB393F" w:rsidR="00C4171C" w:rsidRPr="009A0A68" w:rsidRDefault="00C4171C" w:rsidP="00C4171C">
      <w:r w:rsidRPr="009A0A68">
        <w:rPr>
          <w:b/>
          <w:bCs/>
        </w:rPr>
        <w:t>Previous rank:</w:t>
      </w:r>
      <w:r w:rsidRPr="009A0A68">
        <w:t xml:space="preserve"> </w:t>
      </w:r>
      <w:r w:rsidR="0029395C">
        <w:t>1</w:t>
      </w:r>
      <w:r w:rsidR="00455B87">
        <w:t>8</w:t>
      </w:r>
      <w:r w:rsidRPr="009A0A68">
        <w:t>.</w:t>
      </w:r>
    </w:p>
    <w:p w14:paraId="433BD932" w14:textId="5665B968" w:rsidR="00455B87" w:rsidRDefault="00C4171C" w:rsidP="00C4171C">
      <w:r w:rsidRPr="0029395C">
        <w:rPr>
          <w:b/>
          <w:bCs/>
        </w:rPr>
        <w:t>In</w:t>
      </w:r>
      <w:r w:rsidRPr="0014464B">
        <w:rPr>
          <w:b/>
          <w:bCs/>
        </w:rPr>
        <w:t xml:space="preserve"> the Huddle:</w:t>
      </w:r>
      <w:r>
        <w:t xml:space="preserve"> </w:t>
      </w:r>
      <w:r w:rsidR="00DA0BED">
        <w:t>Won the Class 4A state championship</w:t>
      </w:r>
      <w:r w:rsidR="00455B87">
        <w:t>. Season complete.</w:t>
      </w:r>
    </w:p>
    <w:p w14:paraId="48DA5BFB" w14:textId="77777777" w:rsidR="00AE5761" w:rsidRDefault="00AE5761" w:rsidP="00526136"/>
    <w:p w14:paraId="2D3C07C0" w14:textId="01DB68DC" w:rsidR="000311A3" w:rsidRPr="00C5228A" w:rsidRDefault="007F5578" w:rsidP="009C7A31">
      <w:pPr>
        <w:rPr>
          <w:b/>
          <w:bCs/>
        </w:rPr>
      </w:pPr>
      <w:r>
        <w:rPr>
          <w:b/>
          <w:bCs/>
        </w:rPr>
        <w:t>1</w:t>
      </w:r>
      <w:r w:rsidR="00AE5761">
        <w:rPr>
          <w:b/>
          <w:bCs/>
        </w:rPr>
        <w:t>7</w:t>
      </w:r>
      <w:r w:rsidR="000311A3" w:rsidRPr="00C5228A">
        <w:rPr>
          <w:b/>
          <w:bCs/>
        </w:rPr>
        <w:t xml:space="preserve">. </w:t>
      </w:r>
      <w:r w:rsidR="000311A3" w:rsidRPr="009A1856">
        <w:rPr>
          <w:b/>
          <w:bCs/>
        </w:rPr>
        <w:t>Central Catholic</w:t>
      </w:r>
      <w:r w:rsidR="000311A3">
        <w:rPr>
          <w:b/>
          <w:bCs/>
        </w:rPr>
        <w:t xml:space="preserve">, </w:t>
      </w:r>
      <w:r w:rsidR="000311A3" w:rsidRPr="009A1856">
        <w:rPr>
          <w:b/>
          <w:bCs/>
        </w:rPr>
        <w:t>Portland, Ore.</w:t>
      </w:r>
      <w:r w:rsidR="000311A3">
        <w:rPr>
          <w:b/>
          <w:bCs/>
        </w:rPr>
        <w:t xml:space="preserve"> (1</w:t>
      </w:r>
      <w:r w:rsidR="009C7A31">
        <w:rPr>
          <w:b/>
          <w:bCs/>
        </w:rPr>
        <w:t>5</w:t>
      </w:r>
      <w:r w:rsidR="000311A3">
        <w:rPr>
          <w:b/>
          <w:bCs/>
        </w:rPr>
        <w:t>-0)</w:t>
      </w:r>
      <w:r w:rsidR="009C7A31">
        <w:rPr>
          <w:b/>
          <w:bCs/>
        </w:rPr>
        <w:t>*</w:t>
      </w:r>
    </w:p>
    <w:p w14:paraId="73021C80" w14:textId="2EFE927C" w:rsidR="000311A3" w:rsidRDefault="000311A3" w:rsidP="000311A3">
      <w:r w:rsidRPr="00E2076D">
        <w:rPr>
          <w:b/>
          <w:bCs/>
        </w:rPr>
        <w:t>Previous rank:</w:t>
      </w:r>
      <w:r>
        <w:t xml:space="preserve"> </w:t>
      </w:r>
      <w:r w:rsidR="00455B87">
        <w:t>19</w:t>
      </w:r>
      <w:r>
        <w:t>.</w:t>
      </w:r>
    </w:p>
    <w:p w14:paraId="59A135D4" w14:textId="77777777" w:rsidR="009C7A31" w:rsidRDefault="000311A3" w:rsidP="000311A3">
      <w:r w:rsidRPr="00E2076D">
        <w:rPr>
          <w:b/>
          <w:bCs/>
        </w:rPr>
        <w:t>In the Huddle:</w:t>
      </w:r>
      <w:r>
        <w:t xml:space="preserve"> </w:t>
      </w:r>
      <w:r w:rsidR="009C7A31">
        <w:t>Won the Class 6A state championship, defeating Tualatin, 44-14, in the final.</w:t>
      </w:r>
    </w:p>
    <w:p w14:paraId="43431744" w14:textId="481FF935" w:rsidR="00891BD0" w:rsidRDefault="000311A3" w:rsidP="00891BD0">
      <w:r>
        <w:t xml:space="preserve">The Rams </w:t>
      </w:r>
      <w:r w:rsidR="009C7A31">
        <w:t>took a 14-7 when RB Elli Bynum scored on a 13-yard run</w:t>
      </w:r>
      <w:r w:rsidR="00891BD0">
        <w:t xml:space="preserve"> and Timmy Mitchell added a 2-yard scoop-and-score off a fumble to make it 21-7. </w:t>
      </w:r>
      <w:r w:rsidR="00891BD0" w:rsidRPr="009C7A31">
        <w:t>Sophomore</w:t>
      </w:r>
      <w:r w:rsidR="00891BD0">
        <w:t xml:space="preserve"> QB</w:t>
      </w:r>
      <w:r w:rsidR="00891BD0" w:rsidRPr="009C7A31">
        <w:t xml:space="preserve"> Cru Newman, completed 12 of 24 passes for 243 yards</w:t>
      </w:r>
      <w:r w:rsidR="00891BD0">
        <w:t xml:space="preserve"> and a score and Bynum rushed for 88 yards and two TDs on 13 carries. Season complete.</w:t>
      </w:r>
    </w:p>
    <w:p w14:paraId="15CE5162" w14:textId="77777777" w:rsidR="00AE5761" w:rsidRDefault="00AE5761" w:rsidP="000311A3"/>
    <w:p w14:paraId="1644A567" w14:textId="08BF5D86" w:rsidR="00547F84" w:rsidRPr="00AE5761" w:rsidRDefault="00AE5761" w:rsidP="00547F84">
      <w:pPr>
        <w:rPr>
          <w:b/>
          <w:bCs/>
        </w:rPr>
      </w:pPr>
      <w:r w:rsidRPr="00AE5761">
        <w:rPr>
          <w:b/>
          <w:bCs/>
        </w:rPr>
        <w:t>18</w:t>
      </w:r>
      <w:r w:rsidR="00547F84" w:rsidRPr="00AE5761">
        <w:rPr>
          <w:b/>
          <w:bCs/>
        </w:rPr>
        <w:t>. Christian Brothers College, St. Louis, Mo. (13-1)*</w:t>
      </w:r>
    </w:p>
    <w:p w14:paraId="628A244D" w14:textId="10376C2A" w:rsidR="00547F84" w:rsidRDefault="00547F84" w:rsidP="00547F84">
      <w:r>
        <w:t xml:space="preserve">Previous rank: </w:t>
      </w:r>
      <w:r w:rsidR="00455B87">
        <w:t>20</w:t>
      </w:r>
      <w:r>
        <w:t>.</w:t>
      </w:r>
    </w:p>
    <w:p w14:paraId="190EBD78" w14:textId="1D2AB24F" w:rsidR="00455B87" w:rsidRDefault="00547F84" w:rsidP="00547F84">
      <w:r>
        <w:t>In the Huddle: Won Class 6 state championship</w:t>
      </w:r>
      <w:r w:rsidR="00455B87">
        <w:t>. Season complete.</w:t>
      </w:r>
    </w:p>
    <w:p w14:paraId="7480E992" w14:textId="77777777" w:rsidR="00100B3D" w:rsidRDefault="00100B3D" w:rsidP="00100B3D"/>
    <w:p w14:paraId="108D8BDD" w14:textId="79366DAF" w:rsidR="00100B3D" w:rsidRPr="00E2076D" w:rsidRDefault="00AE5761" w:rsidP="00100B3D">
      <w:pPr>
        <w:rPr>
          <w:b/>
          <w:bCs/>
        </w:rPr>
      </w:pPr>
      <w:r>
        <w:rPr>
          <w:b/>
          <w:bCs/>
        </w:rPr>
        <w:t>19</w:t>
      </w:r>
      <w:r w:rsidR="00100B3D" w:rsidRPr="00E2076D">
        <w:rPr>
          <w:b/>
          <w:bCs/>
        </w:rPr>
        <w:t>. Iona Prep, New Rochelle, N.Y. (</w:t>
      </w:r>
      <w:r w:rsidR="00944DB7">
        <w:rPr>
          <w:b/>
          <w:bCs/>
        </w:rPr>
        <w:t>1</w:t>
      </w:r>
      <w:r w:rsidR="00166E25">
        <w:rPr>
          <w:b/>
          <w:bCs/>
        </w:rPr>
        <w:t>1</w:t>
      </w:r>
      <w:r w:rsidR="00100B3D" w:rsidRPr="00E2076D">
        <w:rPr>
          <w:b/>
          <w:bCs/>
        </w:rPr>
        <w:t>-1)</w:t>
      </w:r>
      <w:r w:rsidR="00944DB7">
        <w:rPr>
          <w:b/>
          <w:bCs/>
        </w:rPr>
        <w:t>*</w:t>
      </w:r>
      <w:r w:rsidR="00166E25">
        <w:rPr>
          <w:b/>
          <w:bCs/>
        </w:rPr>
        <w:t>*</w:t>
      </w:r>
    </w:p>
    <w:p w14:paraId="213B60A6" w14:textId="24FC3A5C" w:rsidR="00100B3D" w:rsidRDefault="00100B3D" w:rsidP="00100B3D">
      <w:r w:rsidRPr="00E2076D">
        <w:rPr>
          <w:b/>
          <w:bCs/>
        </w:rPr>
        <w:t>Previous rank:</w:t>
      </w:r>
      <w:r>
        <w:t xml:space="preserve"> </w:t>
      </w:r>
      <w:r w:rsidR="000C2244">
        <w:t>21</w:t>
      </w:r>
      <w:r>
        <w:t>.</w:t>
      </w:r>
    </w:p>
    <w:p w14:paraId="6AA7A20C" w14:textId="77777777" w:rsidR="00FA23F8" w:rsidRDefault="00100B3D" w:rsidP="00FA23F8">
      <w:r w:rsidRPr="00E2076D">
        <w:rPr>
          <w:b/>
          <w:bCs/>
        </w:rPr>
        <w:t>In the Huddle:</w:t>
      </w:r>
      <w:r>
        <w:t xml:space="preserve"> </w:t>
      </w:r>
      <w:r w:rsidR="00FA23F8">
        <w:t xml:space="preserve">Won the Catholic High School Athletic Association state championship and </w:t>
      </w:r>
    </w:p>
    <w:p w14:paraId="34545B80" w14:textId="7563AABF" w:rsidR="00FA23F8" w:rsidRDefault="00FA23F8" w:rsidP="00FA23F8">
      <w:r>
        <w:t>Won New York City Catholic High School Football League Class AAA title. Season complete.</w:t>
      </w:r>
    </w:p>
    <w:p w14:paraId="46572DB2" w14:textId="1980CD86" w:rsidR="00364D56" w:rsidRDefault="00364D56" w:rsidP="00100B3D"/>
    <w:p w14:paraId="65420066" w14:textId="7773F547" w:rsidR="00364D56" w:rsidRPr="00C5228A" w:rsidRDefault="007F5578" w:rsidP="00364D56">
      <w:pPr>
        <w:rPr>
          <w:b/>
          <w:bCs/>
        </w:rPr>
      </w:pPr>
      <w:r>
        <w:rPr>
          <w:b/>
          <w:bCs/>
        </w:rPr>
        <w:t>2</w:t>
      </w:r>
      <w:r w:rsidR="00AE5761">
        <w:rPr>
          <w:b/>
          <w:bCs/>
        </w:rPr>
        <w:t>0</w:t>
      </w:r>
      <w:r w:rsidR="00364D56" w:rsidRPr="00C5228A">
        <w:rPr>
          <w:b/>
          <w:bCs/>
        </w:rPr>
        <w:t xml:space="preserve">. </w:t>
      </w:r>
      <w:r w:rsidR="00364D56">
        <w:rPr>
          <w:b/>
          <w:bCs/>
        </w:rPr>
        <w:t>Serra, San Mateo, Calif. (12-1)</w:t>
      </w:r>
    </w:p>
    <w:p w14:paraId="30163088" w14:textId="4B25701B" w:rsidR="00364D56" w:rsidRDefault="00364D56" w:rsidP="00364D56">
      <w:r>
        <w:t xml:space="preserve">Previous rank: </w:t>
      </w:r>
      <w:r w:rsidR="00FA23F8">
        <w:t>22</w:t>
      </w:r>
      <w:r>
        <w:t>.</w:t>
      </w:r>
    </w:p>
    <w:p w14:paraId="1D2D2BB8" w14:textId="61EFAA60" w:rsidR="00FA23F8" w:rsidRDefault="00364D56" w:rsidP="00FA23F8">
      <w:r>
        <w:t xml:space="preserve">In the Huddle: </w:t>
      </w:r>
      <w:r w:rsidR="00FA23F8">
        <w:t>Idle. The Padres face top-</w:t>
      </w:r>
      <w:r w:rsidR="00DD1BAE">
        <w:t>ranked</w:t>
      </w:r>
      <w:r w:rsidR="00FA23F8">
        <w:t xml:space="preserve"> Mater Dei (Santa Ana, Calif.) for the CIF Open Division Bowl Game </w:t>
      </w:r>
      <w:r w:rsidR="00DE2814">
        <w:t>Saturday</w:t>
      </w:r>
      <w:r w:rsidR="00FA23F8">
        <w:t xml:space="preserve"> in Mission Viejo.</w:t>
      </w:r>
    </w:p>
    <w:p w14:paraId="7019D158" w14:textId="5E7A36F6" w:rsidR="009510A4" w:rsidRDefault="009510A4" w:rsidP="00F2081B"/>
    <w:p w14:paraId="135C532C" w14:textId="580C43A0" w:rsidR="00F83F2B" w:rsidRPr="00C5228A" w:rsidRDefault="00AE5761" w:rsidP="00F83F2B">
      <w:pPr>
        <w:rPr>
          <w:b/>
          <w:bCs/>
        </w:rPr>
      </w:pPr>
      <w:r>
        <w:rPr>
          <w:b/>
          <w:bCs/>
        </w:rPr>
        <w:t>21</w:t>
      </w:r>
      <w:r w:rsidR="00F83F2B" w:rsidRPr="00C5228A">
        <w:rPr>
          <w:b/>
          <w:bCs/>
        </w:rPr>
        <w:t xml:space="preserve">. </w:t>
      </w:r>
      <w:r w:rsidR="00F83F2B">
        <w:rPr>
          <w:b/>
          <w:bCs/>
        </w:rPr>
        <w:t>De La Salle, Concord, Calif. (10-3)</w:t>
      </w:r>
    </w:p>
    <w:p w14:paraId="57EF8544" w14:textId="77777777" w:rsidR="00F83F2B" w:rsidRDefault="00F83F2B" w:rsidP="00F83F2B">
      <w:r w:rsidRPr="00C332DB">
        <w:rPr>
          <w:b/>
          <w:bCs/>
        </w:rPr>
        <w:t>Previous rank:</w:t>
      </w:r>
      <w:r>
        <w:t xml:space="preserve"> 14.</w:t>
      </w:r>
    </w:p>
    <w:p w14:paraId="1AD86A15" w14:textId="77777777" w:rsidR="00F83F2B" w:rsidRDefault="00F83F2B" w:rsidP="00F83F2B">
      <w:r w:rsidRPr="00C332DB">
        <w:rPr>
          <w:b/>
          <w:bCs/>
        </w:rPr>
        <w:t>In the Huddle:</w:t>
      </w:r>
      <w:r>
        <w:t xml:space="preserve"> Upset by Folsom, 28-27, in the CIF-Northern Region Division 1-AA final. Season complete.</w:t>
      </w:r>
    </w:p>
    <w:p w14:paraId="7B6A5C13" w14:textId="77777777" w:rsidR="00F83F2B" w:rsidRDefault="00F83F2B" w:rsidP="00F83F2B"/>
    <w:p w14:paraId="119B7175" w14:textId="65915836" w:rsidR="00F83F2B" w:rsidRPr="00074B20" w:rsidRDefault="00AE5761" w:rsidP="00F2081B">
      <w:pPr>
        <w:rPr>
          <w:b/>
          <w:bCs/>
        </w:rPr>
      </w:pPr>
      <w:r w:rsidRPr="00074B20">
        <w:rPr>
          <w:b/>
          <w:bCs/>
        </w:rPr>
        <w:t>22. St. Xavier, Louisville, Ky. (</w:t>
      </w:r>
      <w:r w:rsidR="00074B20" w:rsidRPr="00074B20">
        <w:rPr>
          <w:b/>
          <w:bCs/>
        </w:rPr>
        <w:t>14-1)*</w:t>
      </w:r>
    </w:p>
    <w:p w14:paraId="13F1FEAA" w14:textId="2DEB9159" w:rsidR="00074B20" w:rsidRDefault="00074B20" w:rsidP="00F2081B">
      <w:r w:rsidRPr="00074B20">
        <w:rPr>
          <w:b/>
          <w:bCs/>
        </w:rPr>
        <w:t>Previous rank:</w:t>
      </w:r>
      <w:r>
        <w:t xml:space="preserve"> Not ranked.</w:t>
      </w:r>
    </w:p>
    <w:p w14:paraId="4133DE4C" w14:textId="03E2A4C6" w:rsidR="00074B20" w:rsidRDefault="00074B20" w:rsidP="00F2081B">
      <w:r w:rsidRPr="00074B20">
        <w:rPr>
          <w:b/>
          <w:bCs/>
        </w:rPr>
        <w:lastRenderedPageBreak/>
        <w:t>In the Huddle:</w:t>
      </w:r>
      <w:r>
        <w:t xml:space="preserve"> Won Class 6A state championship, defeating Male (Louisville), 31-21. The Tigers avenged their lone regular season setback. Season complete.</w:t>
      </w:r>
    </w:p>
    <w:p w14:paraId="6F309526" w14:textId="77777777" w:rsidR="00D64A8F" w:rsidRDefault="00D64A8F" w:rsidP="00BB5C06">
      <w:pPr>
        <w:rPr>
          <w:b/>
          <w:bCs/>
        </w:rPr>
      </w:pPr>
    </w:p>
    <w:p w14:paraId="75904809" w14:textId="37FC9017" w:rsidR="00BB5C06" w:rsidRPr="00C5228A" w:rsidRDefault="000311A3" w:rsidP="00BB5C06">
      <w:pPr>
        <w:rPr>
          <w:b/>
          <w:bCs/>
        </w:rPr>
      </w:pPr>
      <w:r>
        <w:rPr>
          <w:b/>
          <w:bCs/>
        </w:rPr>
        <w:t>2</w:t>
      </w:r>
      <w:r w:rsidR="00547F84">
        <w:rPr>
          <w:b/>
          <w:bCs/>
        </w:rPr>
        <w:t>3</w:t>
      </w:r>
      <w:r w:rsidR="00BB5C06" w:rsidRPr="00C5228A">
        <w:rPr>
          <w:b/>
          <w:bCs/>
        </w:rPr>
        <w:t xml:space="preserve">. </w:t>
      </w:r>
      <w:r w:rsidR="00BB5C06" w:rsidRPr="009A1856">
        <w:rPr>
          <w:b/>
          <w:bCs/>
        </w:rPr>
        <w:t>Archbishop Moeller</w:t>
      </w:r>
      <w:r w:rsidR="00BB5C06">
        <w:rPr>
          <w:b/>
          <w:bCs/>
        </w:rPr>
        <w:t>,</w:t>
      </w:r>
      <w:r w:rsidR="00BB5C06" w:rsidRPr="009A1856">
        <w:rPr>
          <w:b/>
          <w:bCs/>
        </w:rPr>
        <w:t xml:space="preserve"> Cincinnati, Ohio</w:t>
      </w:r>
      <w:r w:rsidR="00BB5C06">
        <w:rPr>
          <w:b/>
          <w:bCs/>
        </w:rPr>
        <w:t xml:space="preserve"> (11-</w:t>
      </w:r>
      <w:r w:rsidR="00A47CF6">
        <w:rPr>
          <w:b/>
          <w:bCs/>
        </w:rPr>
        <w:t>4</w:t>
      </w:r>
      <w:r w:rsidR="00BB5C06">
        <w:rPr>
          <w:b/>
          <w:bCs/>
        </w:rPr>
        <w:t>)</w:t>
      </w:r>
    </w:p>
    <w:p w14:paraId="3B2886B8" w14:textId="796A4667" w:rsidR="00BB5C06" w:rsidRDefault="00BB5C06" w:rsidP="00BB5C06">
      <w:r w:rsidRPr="00AB65EA">
        <w:rPr>
          <w:b/>
          <w:bCs/>
        </w:rPr>
        <w:t xml:space="preserve">Previous rank: </w:t>
      </w:r>
      <w:r w:rsidR="00D07F5C">
        <w:t>2</w:t>
      </w:r>
      <w:r w:rsidR="00DD1BAE">
        <w:t>3</w:t>
      </w:r>
      <w:r>
        <w:t>.</w:t>
      </w:r>
    </w:p>
    <w:p w14:paraId="51080C19" w14:textId="654CF050" w:rsidR="00DD1BAE" w:rsidRDefault="00BB5C06" w:rsidP="00BB5C06">
      <w:r w:rsidRPr="00AB65EA">
        <w:rPr>
          <w:b/>
          <w:bCs/>
        </w:rPr>
        <w:t>In the Huddle:</w:t>
      </w:r>
      <w:r>
        <w:t xml:space="preserve"> </w:t>
      </w:r>
      <w:r w:rsidR="00DD1BAE">
        <w:t>Season complete.</w:t>
      </w:r>
    </w:p>
    <w:p w14:paraId="6BF4A7E5" w14:textId="77777777" w:rsidR="00DD1BAE" w:rsidRDefault="00DD1BAE" w:rsidP="00BB5C06"/>
    <w:p w14:paraId="38293A4A" w14:textId="141FB018" w:rsidR="00AE43C2" w:rsidRPr="003A28FF" w:rsidRDefault="00AE43C2" w:rsidP="00AE43C2">
      <w:pPr>
        <w:rPr>
          <w:b/>
          <w:bCs/>
        </w:rPr>
      </w:pPr>
      <w:r>
        <w:rPr>
          <w:b/>
          <w:bCs/>
        </w:rPr>
        <w:t>2</w:t>
      </w:r>
      <w:r w:rsidR="00547F84">
        <w:rPr>
          <w:b/>
          <w:bCs/>
        </w:rPr>
        <w:t>4</w:t>
      </w:r>
      <w:r w:rsidRPr="003A28FF">
        <w:rPr>
          <w:b/>
          <w:bCs/>
        </w:rPr>
        <w:t>. St. Xavier, Cincinnati</w:t>
      </w:r>
      <w:r>
        <w:rPr>
          <w:b/>
          <w:bCs/>
        </w:rPr>
        <w:t>, Ohio</w:t>
      </w:r>
      <w:r w:rsidRPr="003A28FF">
        <w:rPr>
          <w:b/>
          <w:bCs/>
        </w:rPr>
        <w:t xml:space="preserve"> (</w:t>
      </w:r>
      <w:r>
        <w:rPr>
          <w:b/>
          <w:bCs/>
        </w:rPr>
        <w:t>10-3</w:t>
      </w:r>
      <w:r w:rsidRPr="003A28FF">
        <w:rPr>
          <w:b/>
          <w:bCs/>
        </w:rPr>
        <w:t>)</w:t>
      </w:r>
    </w:p>
    <w:p w14:paraId="20AE002D" w14:textId="4828E6BD" w:rsidR="00AE43C2" w:rsidRDefault="00AE43C2" w:rsidP="00AE43C2">
      <w:pPr>
        <w:rPr>
          <w:b/>
          <w:bCs/>
        </w:rPr>
      </w:pPr>
      <w:r>
        <w:rPr>
          <w:b/>
          <w:bCs/>
        </w:rPr>
        <w:t>Previous rank:</w:t>
      </w:r>
      <w:r w:rsidRPr="0027266D">
        <w:t xml:space="preserve"> </w:t>
      </w:r>
      <w:r>
        <w:t>2</w:t>
      </w:r>
      <w:r w:rsidR="00D07F5C">
        <w:t>4</w:t>
      </w:r>
      <w:r>
        <w:t>.</w:t>
      </w:r>
    </w:p>
    <w:p w14:paraId="0A1A2B94" w14:textId="5EDBCE0C" w:rsidR="00D07F5C" w:rsidRDefault="00AE43C2" w:rsidP="00AE43C2">
      <w:r>
        <w:rPr>
          <w:b/>
          <w:bCs/>
        </w:rPr>
        <w:t>In the Huddle:</w:t>
      </w:r>
      <w:r>
        <w:t xml:space="preserve"> </w:t>
      </w:r>
      <w:r w:rsidR="00D07F5C">
        <w:t>Season complete.</w:t>
      </w:r>
    </w:p>
    <w:p w14:paraId="36C82B13" w14:textId="77777777" w:rsidR="00AE43C2" w:rsidRPr="00575635" w:rsidRDefault="00AE43C2" w:rsidP="00F2081B"/>
    <w:p w14:paraId="2AA2861B" w14:textId="3D2C199C" w:rsidR="007A15B4" w:rsidRDefault="000311A3" w:rsidP="007A15B4">
      <w:pPr>
        <w:rPr>
          <w:b/>
          <w:bCs/>
        </w:rPr>
      </w:pPr>
      <w:r>
        <w:rPr>
          <w:b/>
          <w:bCs/>
        </w:rPr>
        <w:t>2</w:t>
      </w:r>
      <w:r w:rsidR="00547F84">
        <w:rPr>
          <w:b/>
          <w:bCs/>
        </w:rPr>
        <w:t>5</w:t>
      </w:r>
      <w:r w:rsidR="007A15B4" w:rsidRPr="00D87263">
        <w:rPr>
          <w:b/>
          <w:bCs/>
        </w:rPr>
        <w:t>. Central Catholic, Pittsburgh, Pa. (</w:t>
      </w:r>
      <w:r w:rsidR="007A15B4">
        <w:rPr>
          <w:b/>
          <w:bCs/>
        </w:rPr>
        <w:t>9-3</w:t>
      </w:r>
      <w:r w:rsidR="007A15B4" w:rsidRPr="00D87263">
        <w:rPr>
          <w:b/>
          <w:bCs/>
        </w:rPr>
        <w:t>)</w:t>
      </w:r>
    </w:p>
    <w:p w14:paraId="37FF868A" w14:textId="67113965" w:rsidR="007A15B4" w:rsidRDefault="007A15B4" w:rsidP="007A15B4">
      <w:pPr>
        <w:rPr>
          <w:b/>
          <w:bCs/>
        </w:rPr>
      </w:pPr>
      <w:r>
        <w:rPr>
          <w:b/>
          <w:bCs/>
        </w:rPr>
        <w:t>Previous rank:</w:t>
      </w:r>
      <w:r w:rsidRPr="0027266D">
        <w:t xml:space="preserve"> </w:t>
      </w:r>
      <w:r w:rsidR="00D07F5C">
        <w:t>25</w:t>
      </w:r>
      <w:r>
        <w:t>.</w:t>
      </w:r>
    </w:p>
    <w:p w14:paraId="490EC065" w14:textId="4B57958C" w:rsidR="00D07F5C" w:rsidRDefault="007A15B4" w:rsidP="007A15B4">
      <w:r>
        <w:rPr>
          <w:b/>
          <w:bCs/>
        </w:rPr>
        <w:t>In the Huddle:</w:t>
      </w:r>
      <w:r w:rsidRPr="0027266D">
        <w:t xml:space="preserve"> </w:t>
      </w:r>
      <w:r w:rsidR="00D07F5C">
        <w:t>Season complete.</w:t>
      </w:r>
    </w:p>
    <w:p w14:paraId="3F0CD6C4" w14:textId="77777777" w:rsidR="005C0A83" w:rsidRDefault="005C0A83" w:rsidP="00F42D40"/>
    <w:p w14:paraId="6075E7F6" w14:textId="59F49EF6" w:rsidR="006D4988" w:rsidRDefault="00C5228A" w:rsidP="0029601E">
      <w:r w:rsidRPr="00F2081B">
        <w:rPr>
          <w:b/>
          <w:bCs/>
          <w:sz w:val="36"/>
          <w:szCs w:val="36"/>
        </w:rPr>
        <w:t>Dropped out:</w:t>
      </w:r>
      <w:r>
        <w:t xml:space="preserve"> </w:t>
      </w:r>
      <w:r w:rsidR="00E60D51" w:rsidRPr="00E60D51">
        <w:t xml:space="preserve">No. </w:t>
      </w:r>
      <w:r w:rsidR="00AE5761">
        <w:t>16. Jesuit (New Orleans, La.).</w:t>
      </w:r>
    </w:p>
    <w:p w14:paraId="00D5A120" w14:textId="77777777" w:rsidR="006D4988" w:rsidRDefault="006D4988" w:rsidP="0029601E"/>
    <w:p w14:paraId="5C33BCFC" w14:textId="7AEABD90" w:rsidR="00FB37CD" w:rsidRPr="006D4988" w:rsidRDefault="002B7A38" w:rsidP="002B7A38">
      <w:r w:rsidRPr="00C5228A">
        <w:rPr>
          <w:b/>
          <w:bCs/>
          <w:sz w:val="36"/>
          <w:szCs w:val="36"/>
        </w:rPr>
        <w:t>Special Consideration:</w:t>
      </w:r>
      <w:r w:rsidR="000D6EED">
        <w:rPr>
          <w:sz w:val="36"/>
          <w:szCs w:val="36"/>
        </w:rPr>
        <w:t xml:space="preserve"> </w:t>
      </w:r>
      <w:r w:rsidR="00AE5761">
        <w:t xml:space="preserve">Jesuit (New Orleans, La.); </w:t>
      </w:r>
      <w:r w:rsidR="00FB3E3A" w:rsidRPr="006D4988">
        <w:t xml:space="preserve"> Cathedral Catholic (San Diego, Calif.); </w:t>
      </w:r>
      <w:r w:rsidR="00FB37CD" w:rsidRPr="006D4988">
        <w:t xml:space="preserve">Cardinal Gibbons (Fort Lauderdale, Fla.); </w:t>
      </w:r>
      <w:r w:rsidR="00691B55" w:rsidRPr="006D4988">
        <w:t xml:space="preserve">Columbus (Miami, Fla.); </w:t>
      </w:r>
      <w:r w:rsidRPr="006D4988">
        <w:t>Central Catholic (Grand Rapids, Mich.)</w:t>
      </w:r>
      <w:r w:rsidR="00E60D51" w:rsidRPr="006D4988">
        <w:t>*</w:t>
      </w:r>
      <w:r w:rsidRPr="006D4988">
        <w:t xml:space="preserve">; </w:t>
      </w:r>
      <w:r w:rsidR="00FB3E3A" w:rsidRPr="006D4988">
        <w:t xml:space="preserve">Benedictine Military School (Savannah, Ga.); </w:t>
      </w:r>
      <w:r w:rsidR="00B90FA2" w:rsidRPr="006D4988">
        <w:t>Don Bosco Prep (Ramsey, N.J.)</w:t>
      </w:r>
      <w:r w:rsidR="00AB65EA" w:rsidRPr="006D4988">
        <w:t xml:space="preserve">; </w:t>
      </w:r>
      <w:r w:rsidR="00592B21" w:rsidRPr="006D4988">
        <w:t xml:space="preserve">Catholic Memorial (West Roxbury, Mass.); </w:t>
      </w:r>
      <w:r w:rsidR="00EA6481" w:rsidRPr="006D4988">
        <w:t>Red Bank (N.J.) Catholic*</w:t>
      </w:r>
      <w:r w:rsidR="00592B21" w:rsidRPr="006D4988">
        <w:t xml:space="preserve">; </w:t>
      </w:r>
      <w:r w:rsidR="00657D74" w:rsidRPr="006D4988">
        <w:t>Archbishop Hoban (Akron, Ohio);</w:t>
      </w:r>
      <w:r w:rsidR="00657D74" w:rsidRPr="00691B55">
        <w:t xml:space="preserve"> </w:t>
      </w:r>
      <w:r w:rsidRPr="00691B55">
        <w:t>Catholic Memorial (Waukesha, Wis.)</w:t>
      </w:r>
      <w:r w:rsidR="00B90FA2" w:rsidRPr="00691B55">
        <w:t>*</w:t>
      </w:r>
      <w:r w:rsidRPr="00691B55">
        <w:t xml:space="preserve">; </w:t>
      </w:r>
      <w:r w:rsidR="00564B92" w:rsidRPr="00691B55">
        <w:t xml:space="preserve">McQuaid Jesuit (Rochester, N.Y.); </w:t>
      </w:r>
      <w:r w:rsidR="009E0FC0">
        <w:t xml:space="preserve">Loyola Academy (Wilmette, Ill.); </w:t>
      </w:r>
      <w:r w:rsidR="008C0DA0" w:rsidRPr="00691B55">
        <w:t>Loyola Blakefield (Towson, Md.);</w:t>
      </w:r>
      <w:r w:rsidR="00F2081B" w:rsidRPr="00691B55">
        <w:t xml:space="preserve"> </w:t>
      </w:r>
      <w:r w:rsidR="001F5B21" w:rsidRPr="00691B55">
        <w:t>St Francis (Athol Springs, N.Y.)</w:t>
      </w:r>
      <w:r w:rsidR="00453EDB" w:rsidRPr="00691B55">
        <w:t>*;</w:t>
      </w:r>
      <w:r w:rsidR="005A20E3" w:rsidRPr="00691B55">
        <w:t xml:space="preserve"> </w:t>
      </w:r>
      <w:r w:rsidR="00881D17" w:rsidRPr="00691B55">
        <w:t xml:space="preserve">Eastside Catholic (Sammamish, Wash.); </w:t>
      </w:r>
      <w:r w:rsidRPr="00691B55">
        <w:t xml:space="preserve">St. Augustine Prep (Richland, N.J.); </w:t>
      </w:r>
      <w:r w:rsidR="00C62A2E" w:rsidRPr="00691B55">
        <w:t xml:space="preserve">Brebeuf Jesuit (Indianapolis, Ind.); </w:t>
      </w:r>
      <w:r w:rsidR="006D1D6E" w:rsidRPr="00691B55">
        <w:t xml:space="preserve">La Salle College (Wyndmoor, Pa.); </w:t>
      </w:r>
      <w:r w:rsidR="00713077" w:rsidRPr="00691B55">
        <w:t>Benedictine (Cleveland, Ohio)</w:t>
      </w:r>
      <w:r w:rsidR="003F234E" w:rsidRPr="00691B55">
        <w:t xml:space="preserve">; </w:t>
      </w:r>
      <w:r w:rsidR="00881D17" w:rsidRPr="00691B55">
        <w:t xml:space="preserve">Santa Margarita (Rancho Santa Margarita, Calif.); </w:t>
      </w:r>
      <w:r w:rsidR="00145FBA" w:rsidRPr="00691B55">
        <w:t xml:space="preserve">St. Thomas </w:t>
      </w:r>
      <w:r w:rsidR="00145FBA" w:rsidRPr="00E60D51">
        <w:t xml:space="preserve">Academy (Mendota, Minn.); </w:t>
      </w:r>
      <w:r w:rsidR="00E60D51" w:rsidRPr="00E60D51">
        <w:t>St. Francis (Mountain View, Calif</w:t>
      </w:r>
      <w:r w:rsidR="006D4988">
        <w:t xml:space="preserve">); </w:t>
      </w:r>
      <w:r w:rsidR="00A92AE2" w:rsidRPr="00E60D51">
        <w:t>Good Counsel (Olney, Md.);</w:t>
      </w:r>
      <w:r w:rsidR="00A92AE2" w:rsidRPr="00691B55">
        <w:t xml:space="preserve"> </w:t>
      </w:r>
      <w:r w:rsidR="009A1856" w:rsidRPr="00691B55">
        <w:t xml:space="preserve">DeMatha Catholic (Hyattsville, Md.); </w:t>
      </w:r>
      <w:r w:rsidR="005A20E3" w:rsidRPr="00691B55">
        <w:t xml:space="preserve">Jesuit (Portland, </w:t>
      </w:r>
      <w:r w:rsidR="005A20E3" w:rsidRPr="00FB3E3A">
        <w:t xml:space="preserve">Ore.); </w:t>
      </w:r>
      <w:r w:rsidR="00FB3E3A" w:rsidRPr="00FB3E3A">
        <w:t xml:space="preserve">Marist (Atlanta, Ga.); St. Rita (Chicago, Ill.); </w:t>
      </w:r>
      <w:r w:rsidR="009A1856" w:rsidRPr="00FB3E3A">
        <w:t xml:space="preserve">Archbishop Spalding (Severn, Md.); </w:t>
      </w:r>
      <w:r w:rsidR="000311A3" w:rsidRPr="00FB3E3A">
        <w:t>St.</w:t>
      </w:r>
      <w:r w:rsidR="000311A3" w:rsidRPr="00691B55">
        <w:t xml:space="preserve"> </w:t>
      </w:r>
      <w:r w:rsidR="000311A3" w:rsidRPr="0083025D">
        <w:t xml:space="preserve">Mary Ryken (Leonardtown, Md.)*; Aquinas (La Crosse, Wis.)*; </w:t>
      </w:r>
      <w:r w:rsidR="0083025D">
        <w:t xml:space="preserve">Lansing (Mich.) Catholic*; </w:t>
      </w:r>
      <w:r w:rsidR="0083025D" w:rsidRPr="0083025D">
        <w:t>Cathedral Prep (Erie, Pa.);</w:t>
      </w:r>
      <w:r w:rsidR="0083025D" w:rsidRPr="00D07F5C">
        <w:rPr>
          <w:b/>
          <w:bCs/>
        </w:rPr>
        <w:t xml:space="preserve"> </w:t>
      </w:r>
      <w:r w:rsidR="009E0FC0">
        <w:t>Fenwick (Oak Park, Ill.)*;</w:t>
      </w:r>
      <w:r w:rsidR="0083025D" w:rsidRPr="00691B55">
        <w:t xml:space="preserve">St. Joseph Regional (Montvale, N.J.); </w:t>
      </w:r>
      <w:r w:rsidR="00691B55">
        <w:t xml:space="preserve">Brother </w:t>
      </w:r>
      <w:r w:rsidR="00691B55" w:rsidRPr="00FB3E3A">
        <w:t>Martin (New Orleans</w:t>
      </w:r>
      <w:r w:rsidR="00FB3E3A" w:rsidRPr="00FB3E3A">
        <w:t>, La.</w:t>
      </w:r>
      <w:r w:rsidR="00691B55" w:rsidRPr="00FB3E3A">
        <w:t>)</w:t>
      </w:r>
      <w:r w:rsidR="00FB3E3A" w:rsidRPr="00FB3E3A">
        <w:t xml:space="preserve">, </w:t>
      </w:r>
      <w:r w:rsidR="00235FBA">
        <w:t xml:space="preserve">Serra </w:t>
      </w:r>
      <w:r w:rsidR="00235FBA" w:rsidRPr="006D4988">
        <w:t xml:space="preserve">(Gardena, Calif.); </w:t>
      </w:r>
      <w:r w:rsidR="00FB3E3A" w:rsidRPr="006D4988">
        <w:t>Bishop Alemany (Mission Hills, Calif.)</w:t>
      </w:r>
      <w:r w:rsidR="006D4988" w:rsidRPr="006D4988">
        <w:t xml:space="preserve">; .); Fairfield (Conn.) Prep;  Blessed Trinity Catholic (Roswell, Ga.); </w:t>
      </w:r>
      <w:r w:rsidR="00B90FA2" w:rsidRPr="006D4988">
        <w:t xml:space="preserve"> and</w:t>
      </w:r>
      <w:r w:rsidR="003F1EE5" w:rsidRPr="006D4988">
        <w:t xml:space="preserve"> </w:t>
      </w:r>
      <w:r w:rsidR="00C62A2E" w:rsidRPr="006D4988">
        <w:t>Roncalli (Indianapolis, Ind.)</w:t>
      </w:r>
      <w:r w:rsidR="00B90FA2" w:rsidRPr="006D4988">
        <w:t>.</w:t>
      </w:r>
    </w:p>
    <w:p w14:paraId="164898DB" w14:textId="7A1CD229" w:rsidR="00325319" w:rsidRDefault="00325319" w:rsidP="002B7A38">
      <w:pPr>
        <w:rPr>
          <w:i/>
          <w:iCs/>
        </w:rPr>
      </w:pPr>
    </w:p>
    <w:p w14:paraId="3EB76F79" w14:textId="4BA9F9D5" w:rsidR="00325319" w:rsidRPr="00B13300" w:rsidRDefault="00325319" w:rsidP="002B7A38">
      <w:pPr>
        <w:rPr>
          <w:i/>
          <w:iCs/>
          <w:sz w:val="36"/>
          <w:szCs w:val="36"/>
        </w:rPr>
      </w:pPr>
      <w:r>
        <w:rPr>
          <w:i/>
          <w:iCs/>
        </w:rPr>
        <w:t>*Won state or conference postseason championship</w:t>
      </w:r>
      <w:r w:rsidR="00AB4EC2">
        <w:rPr>
          <w:i/>
          <w:iCs/>
        </w:rPr>
        <w:t xml:space="preserve"> [Teams in some states won more than one postseason title]</w:t>
      </w:r>
    </w:p>
    <w:p w14:paraId="55A49A22" w14:textId="77777777" w:rsidR="00564B92" w:rsidRPr="0031286B" w:rsidRDefault="00564B92"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w:t>
      </w:r>
      <w:r w:rsidRPr="005D5A92">
        <w:lastRenderedPageBreak/>
        <w:t xml:space="preserve">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01BAF84F" w14:textId="53AC2CF7" w:rsidR="002B7A38" w:rsidRDefault="002B7A38" w:rsidP="002B7A38">
      <w:pPr>
        <w:rPr>
          <w:b/>
        </w:rPr>
      </w:pPr>
    </w:p>
    <w:p w14:paraId="2DA5A177" w14:textId="77777777" w:rsidR="00E82EA3" w:rsidRDefault="00E82EA3" w:rsidP="003F1EE5"/>
    <w:sectPr w:rsidR="00E82EA3"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50FCE"/>
    <w:multiLevelType w:val="hybridMultilevel"/>
    <w:tmpl w:val="D0DE63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52C32"/>
    <w:multiLevelType w:val="multilevel"/>
    <w:tmpl w:val="5C3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6F7922"/>
    <w:multiLevelType w:val="multilevel"/>
    <w:tmpl w:val="B2F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2B0C0D"/>
    <w:multiLevelType w:val="hybridMultilevel"/>
    <w:tmpl w:val="39062A3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205337"/>
    <w:multiLevelType w:val="multilevel"/>
    <w:tmpl w:val="641A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5"/>
  </w:num>
  <w:num w:numId="4">
    <w:abstractNumId w:val="4"/>
  </w:num>
  <w:num w:numId="5">
    <w:abstractNumId w:val="6"/>
  </w:num>
  <w:num w:numId="6">
    <w:abstractNumId w:val="3"/>
  </w:num>
  <w:num w:numId="7">
    <w:abstractNumId w:val="14"/>
  </w:num>
  <w:num w:numId="8">
    <w:abstractNumId w:val="1"/>
  </w:num>
  <w:num w:numId="9">
    <w:abstractNumId w:val="2"/>
  </w:num>
  <w:num w:numId="10">
    <w:abstractNumId w:val="11"/>
  </w:num>
  <w:num w:numId="11">
    <w:abstractNumId w:val="0"/>
  </w:num>
  <w:num w:numId="12">
    <w:abstractNumId w:val="8"/>
  </w:num>
  <w:num w:numId="13">
    <w:abstractNumId w:val="12"/>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2467"/>
    <w:rsid w:val="00002490"/>
    <w:rsid w:val="000033CD"/>
    <w:rsid w:val="00006EBA"/>
    <w:rsid w:val="00007D2F"/>
    <w:rsid w:val="0001753D"/>
    <w:rsid w:val="000219F6"/>
    <w:rsid w:val="00021D60"/>
    <w:rsid w:val="000231F0"/>
    <w:rsid w:val="00025933"/>
    <w:rsid w:val="00027CA8"/>
    <w:rsid w:val="00027F14"/>
    <w:rsid w:val="000311A3"/>
    <w:rsid w:val="0003214C"/>
    <w:rsid w:val="000339A4"/>
    <w:rsid w:val="000379E8"/>
    <w:rsid w:val="00042EFC"/>
    <w:rsid w:val="00046D66"/>
    <w:rsid w:val="00047481"/>
    <w:rsid w:val="00053B2C"/>
    <w:rsid w:val="00054E9C"/>
    <w:rsid w:val="00055591"/>
    <w:rsid w:val="00055AA6"/>
    <w:rsid w:val="00060070"/>
    <w:rsid w:val="0006212C"/>
    <w:rsid w:val="00065798"/>
    <w:rsid w:val="000657FB"/>
    <w:rsid w:val="00070529"/>
    <w:rsid w:val="00074A5E"/>
    <w:rsid w:val="00074B20"/>
    <w:rsid w:val="00076589"/>
    <w:rsid w:val="00080679"/>
    <w:rsid w:val="00083093"/>
    <w:rsid w:val="000841E6"/>
    <w:rsid w:val="0008552B"/>
    <w:rsid w:val="00085619"/>
    <w:rsid w:val="0008636B"/>
    <w:rsid w:val="000909C4"/>
    <w:rsid w:val="00090A03"/>
    <w:rsid w:val="00093BC2"/>
    <w:rsid w:val="00097CED"/>
    <w:rsid w:val="000A3B0B"/>
    <w:rsid w:val="000A605F"/>
    <w:rsid w:val="000A695F"/>
    <w:rsid w:val="000A777D"/>
    <w:rsid w:val="000A7895"/>
    <w:rsid w:val="000B1118"/>
    <w:rsid w:val="000B32FE"/>
    <w:rsid w:val="000B3D49"/>
    <w:rsid w:val="000B6EFC"/>
    <w:rsid w:val="000C2244"/>
    <w:rsid w:val="000D1F9F"/>
    <w:rsid w:val="000D233C"/>
    <w:rsid w:val="000D5A3D"/>
    <w:rsid w:val="000D6EED"/>
    <w:rsid w:val="000E0492"/>
    <w:rsid w:val="000E26ED"/>
    <w:rsid w:val="000E39D7"/>
    <w:rsid w:val="000E6126"/>
    <w:rsid w:val="000E7FF3"/>
    <w:rsid w:val="000F09F5"/>
    <w:rsid w:val="000F293E"/>
    <w:rsid w:val="000F5EC2"/>
    <w:rsid w:val="000F6367"/>
    <w:rsid w:val="000F7EE1"/>
    <w:rsid w:val="00100B3D"/>
    <w:rsid w:val="00100F52"/>
    <w:rsid w:val="00102981"/>
    <w:rsid w:val="00102B7A"/>
    <w:rsid w:val="00106CFD"/>
    <w:rsid w:val="00112FF6"/>
    <w:rsid w:val="00113044"/>
    <w:rsid w:val="00116D6F"/>
    <w:rsid w:val="00127114"/>
    <w:rsid w:val="00127CBB"/>
    <w:rsid w:val="00131C7C"/>
    <w:rsid w:val="00140DE5"/>
    <w:rsid w:val="00140FDD"/>
    <w:rsid w:val="0014464B"/>
    <w:rsid w:val="00144EAA"/>
    <w:rsid w:val="00145FBA"/>
    <w:rsid w:val="00146F8C"/>
    <w:rsid w:val="0014784E"/>
    <w:rsid w:val="00155B43"/>
    <w:rsid w:val="00157416"/>
    <w:rsid w:val="00157A9F"/>
    <w:rsid w:val="00162DEF"/>
    <w:rsid w:val="00166E25"/>
    <w:rsid w:val="00171CF0"/>
    <w:rsid w:val="00177460"/>
    <w:rsid w:val="00180B3D"/>
    <w:rsid w:val="0018428B"/>
    <w:rsid w:val="00191584"/>
    <w:rsid w:val="00196A79"/>
    <w:rsid w:val="001A1E47"/>
    <w:rsid w:val="001A53E0"/>
    <w:rsid w:val="001A5E98"/>
    <w:rsid w:val="001A6734"/>
    <w:rsid w:val="001B040B"/>
    <w:rsid w:val="001B0977"/>
    <w:rsid w:val="001B29F2"/>
    <w:rsid w:val="001B4296"/>
    <w:rsid w:val="001B45AF"/>
    <w:rsid w:val="001B4A36"/>
    <w:rsid w:val="001B5A24"/>
    <w:rsid w:val="001C294F"/>
    <w:rsid w:val="001C303F"/>
    <w:rsid w:val="001C42C5"/>
    <w:rsid w:val="001D15F2"/>
    <w:rsid w:val="001D1A1C"/>
    <w:rsid w:val="001D1EF4"/>
    <w:rsid w:val="001D2B14"/>
    <w:rsid w:val="001D3020"/>
    <w:rsid w:val="001D3D1E"/>
    <w:rsid w:val="001D3D41"/>
    <w:rsid w:val="001D5D1D"/>
    <w:rsid w:val="001D6362"/>
    <w:rsid w:val="001D7177"/>
    <w:rsid w:val="001E2025"/>
    <w:rsid w:val="001E3399"/>
    <w:rsid w:val="001E3D01"/>
    <w:rsid w:val="001E7A0C"/>
    <w:rsid w:val="001F1480"/>
    <w:rsid w:val="001F1597"/>
    <w:rsid w:val="001F1DC4"/>
    <w:rsid w:val="001F4554"/>
    <w:rsid w:val="001F4884"/>
    <w:rsid w:val="001F5B21"/>
    <w:rsid w:val="001F6C94"/>
    <w:rsid w:val="001F72A0"/>
    <w:rsid w:val="00202D0E"/>
    <w:rsid w:val="00203080"/>
    <w:rsid w:val="002034CB"/>
    <w:rsid w:val="002065B4"/>
    <w:rsid w:val="0021674F"/>
    <w:rsid w:val="00217CF2"/>
    <w:rsid w:val="00220E75"/>
    <w:rsid w:val="00221B3B"/>
    <w:rsid w:val="00222EF2"/>
    <w:rsid w:val="00223B37"/>
    <w:rsid w:val="0022404E"/>
    <w:rsid w:val="00224193"/>
    <w:rsid w:val="00225410"/>
    <w:rsid w:val="002355C4"/>
    <w:rsid w:val="00235FBA"/>
    <w:rsid w:val="002370D8"/>
    <w:rsid w:val="0024091F"/>
    <w:rsid w:val="002409B8"/>
    <w:rsid w:val="00245162"/>
    <w:rsid w:val="00246C25"/>
    <w:rsid w:val="002473CC"/>
    <w:rsid w:val="00247649"/>
    <w:rsid w:val="00251B6C"/>
    <w:rsid w:val="002548C9"/>
    <w:rsid w:val="00256778"/>
    <w:rsid w:val="00256DE9"/>
    <w:rsid w:val="002619FB"/>
    <w:rsid w:val="0026218F"/>
    <w:rsid w:val="002624B6"/>
    <w:rsid w:val="002635FA"/>
    <w:rsid w:val="002644B3"/>
    <w:rsid w:val="00266121"/>
    <w:rsid w:val="00266857"/>
    <w:rsid w:val="002708AC"/>
    <w:rsid w:val="00270F5C"/>
    <w:rsid w:val="0027266D"/>
    <w:rsid w:val="002732A7"/>
    <w:rsid w:val="00273BB7"/>
    <w:rsid w:val="00280815"/>
    <w:rsid w:val="00290A7C"/>
    <w:rsid w:val="002933A6"/>
    <w:rsid w:val="0029395C"/>
    <w:rsid w:val="0029485E"/>
    <w:rsid w:val="0029601E"/>
    <w:rsid w:val="002978F2"/>
    <w:rsid w:val="002A0D1E"/>
    <w:rsid w:val="002A1B69"/>
    <w:rsid w:val="002A1D31"/>
    <w:rsid w:val="002A1EAA"/>
    <w:rsid w:val="002A3909"/>
    <w:rsid w:val="002B23F4"/>
    <w:rsid w:val="002B3F4A"/>
    <w:rsid w:val="002B449B"/>
    <w:rsid w:val="002B508B"/>
    <w:rsid w:val="002B7A38"/>
    <w:rsid w:val="002C24F5"/>
    <w:rsid w:val="002C2652"/>
    <w:rsid w:val="002C43E9"/>
    <w:rsid w:val="002C665A"/>
    <w:rsid w:val="002C7123"/>
    <w:rsid w:val="002D1B6F"/>
    <w:rsid w:val="002D2640"/>
    <w:rsid w:val="002D42BE"/>
    <w:rsid w:val="002D5E3C"/>
    <w:rsid w:val="002D61F8"/>
    <w:rsid w:val="002D69AD"/>
    <w:rsid w:val="002D79DD"/>
    <w:rsid w:val="002D7E02"/>
    <w:rsid w:val="002E07F6"/>
    <w:rsid w:val="002E4A9B"/>
    <w:rsid w:val="002E680C"/>
    <w:rsid w:val="002E6891"/>
    <w:rsid w:val="002F0712"/>
    <w:rsid w:val="002F2ACE"/>
    <w:rsid w:val="002F3162"/>
    <w:rsid w:val="003041C0"/>
    <w:rsid w:val="00310409"/>
    <w:rsid w:val="003105D5"/>
    <w:rsid w:val="0031286B"/>
    <w:rsid w:val="00314643"/>
    <w:rsid w:val="0031732E"/>
    <w:rsid w:val="003222FF"/>
    <w:rsid w:val="00325319"/>
    <w:rsid w:val="00330B4E"/>
    <w:rsid w:val="00334F57"/>
    <w:rsid w:val="0033516F"/>
    <w:rsid w:val="0033556F"/>
    <w:rsid w:val="00336A37"/>
    <w:rsid w:val="0034218E"/>
    <w:rsid w:val="0034391C"/>
    <w:rsid w:val="00344B77"/>
    <w:rsid w:val="00344E57"/>
    <w:rsid w:val="00345E07"/>
    <w:rsid w:val="00346238"/>
    <w:rsid w:val="00347A41"/>
    <w:rsid w:val="00350800"/>
    <w:rsid w:val="00355421"/>
    <w:rsid w:val="00356037"/>
    <w:rsid w:val="00360BCC"/>
    <w:rsid w:val="00361349"/>
    <w:rsid w:val="00364D56"/>
    <w:rsid w:val="0036617B"/>
    <w:rsid w:val="00371857"/>
    <w:rsid w:val="00373571"/>
    <w:rsid w:val="003750A4"/>
    <w:rsid w:val="00376220"/>
    <w:rsid w:val="00380EB0"/>
    <w:rsid w:val="00386F22"/>
    <w:rsid w:val="00390882"/>
    <w:rsid w:val="00392C76"/>
    <w:rsid w:val="00392E59"/>
    <w:rsid w:val="0039375B"/>
    <w:rsid w:val="00393A30"/>
    <w:rsid w:val="003953D2"/>
    <w:rsid w:val="00396945"/>
    <w:rsid w:val="00396970"/>
    <w:rsid w:val="003A0704"/>
    <w:rsid w:val="003A07BC"/>
    <w:rsid w:val="003A28FF"/>
    <w:rsid w:val="003A3A0A"/>
    <w:rsid w:val="003A496A"/>
    <w:rsid w:val="003A5389"/>
    <w:rsid w:val="003A53E3"/>
    <w:rsid w:val="003A5AB5"/>
    <w:rsid w:val="003A6C35"/>
    <w:rsid w:val="003A7E5B"/>
    <w:rsid w:val="003A7FC6"/>
    <w:rsid w:val="003B00E2"/>
    <w:rsid w:val="003B076B"/>
    <w:rsid w:val="003B3026"/>
    <w:rsid w:val="003B33C4"/>
    <w:rsid w:val="003B3992"/>
    <w:rsid w:val="003B49B0"/>
    <w:rsid w:val="003B4ADF"/>
    <w:rsid w:val="003B6C26"/>
    <w:rsid w:val="003C0D75"/>
    <w:rsid w:val="003C14E1"/>
    <w:rsid w:val="003C1888"/>
    <w:rsid w:val="003C284C"/>
    <w:rsid w:val="003C28A7"/>
    <w:rsid w:val="003C2CCC"/>
    <w:rsid w:val="003C2F59"/>
    <w:rsid w:val="003C6205"/>
    <w:rsid w:val="003D1A20"/>
    <w:rsid w:val="003D4640"/>
    <w:rsid w:val="003D5B40"/>
    <w:rsid w:val="003E00B5"/>
    <w:rsid w:val="003E22D7"/>
    <w:rsid w:val="003E2581"/>
    <w:rsid w:val="003E486B"/>
    <w:rsid w:val="003E650E"/>
    <w:rsid w:val="003F1070"/>
    <w:rsid w:val="003F1C3C"/>
    <w:rsid w:val="003F1EE5"/>
    <w:rsid w:val="003F234E"/>
    <w:rsid w:val="00401850"/>
    <w:rsid w:val="0040266B"/>
    <w:rsid w:val="00404329"/>
    <w:rsid w:val="00404F1E"/>
    <w:rsid w:val="004063C4"/>
    <w:rsid w:val="0040664C"/>
    <w:rsid w:val="00407060"/>
    <w:rsid w:val="00417DC8"/>
    <w:rsid w:val="00425BE5"/>
    <w:rsid w:val="00426736"/>
    <w:rsid w:val="00427E76"/>
    <w:rsid w:val="004307EC"/>
    <w:rsid w:val="00430C0E"/>
    <w:rsid w:val="004331C8"/>
    <w:rsid w:val="00433F50"/>
    <w:rsid w:val="004354D0"/>
    <w:rsid w:val="00435AE8"/>
    <w:rsid w:val="0043607B"/>
    <w:rsid w:val="0044036C"/>
    <w:rsid w:val="004407C3"/>
    <w:rsid w:val="00441789"/>
    <w:rsid w:val="004426C1"/>
    <w:rsid w:val="00446047"/>
    <w:rsid w:val="00446261"/>
    <w:rsid w:val="0045185F"/>
    <w:rsid w:val="00453918"/>
    <w:rsid w:val="00453EDB"/>
    <w:rsid w:val="004553CD"/>
    <w:rsid w:val="00455B87"/>
    <w:rsid w:val="00455C5D"/>
    <w:rsid w:val="0045680C"/>
    <w:rsid w:val="00460B95"/>
    <w:rsid w:val="00461365"/>
    <w:rsid w:val="00461C98"/>
    <w:rsid w:val="00463F2F"/>
    <w:rsid w:val="00465D33"/>
    <w:rsid w:val="004677A7"/>
    <w:rsid w:val="0047657F"/>
    <w:rsid w:val="004801C2"/>
    <w:rsid w:val="00481E95"/>
    <w:rsid w:val="00483D9D"/>
    <w:rsid w:val="004843A7"/>
    <w:rsid w:val="00485E32"/>
    <w:rsid w:val="004865D0"/>
    <w:rsid w:val="00495497"/>
    <w:rsid w:val="00495F1A"/>
    <w:rsid w:val="004A0D0D"/>
    <w:rsid w:val="004A463A"/>
    <w:rsid w:val="004A531E"/>
    <w:rsid w:val="004B2777"/>
    <w:rsid w:val="004B330C"/>
    <w:rsid w:val="004B38EB"/>
    <w:rsid w:val="004C0999"/>
    <w:rsid w:val="004C7303"/>
    <w:rsid w:val="004D1C06"/>
    <w:rsid w:val="004D2D12"/>
    <w:rsid w:val="004D5218"/>
    <w:rsid w:val="004F094B"/>
    <w:rsid w:val="004F44C6"/>
    <w:rsid w:val="004F61BA"/>
    <w:rsid w:val="00501773"/>
    <w:rsid w:val="005018F2"/>
    <w:rsid w:val="005042A5"/>
    <w:rsid w:val="005047B5"/>
    <w:rsid w:val="00506F7C"/>
    <w:rsid w:val="00510F62"/>
    <w:rsid w:val="00512BAC"/>
    <w:rsid w:val="005141DC"/>
    <w:rsid w:val="00514CB3"/>
    <w:rsid w:val="00515980"/>
    <w:rsid w:val="00515E67"/>
    <w:rsid w:val="0051707F"/>
    <w:rsid w:val="00522067"/>
    <w:rsid w:val="00523F65"/>
    <w:rsid w:val="00524A10"/>
    <w:rsid w:val="00524B21"/>
    <w:rsid w:val="00526136"/>
    <w:rsid w:val="00527881"/>
    <w:rsid w:val="0053237F"/>
    <w:rsid w:val="00535449"/>
    <w:rsid w:val="005364F7"/>
    <w:rsid w:val="005403CE"/>
    <w:rsid w:val="00542621"/>
    <w:rsid w:val="00543F89"/>
    <w:rsid w:val="00544DDD"/>
    <w:rsid w:val="00547436"/>
    <w:rsid w:val="00547F84"/>
    <w:rsid w:val="00551D5D"/>
    <w:rsid w:val="00557356"/>
    <w:rsid w:val="00564B92"/>
    <w:rsid w:val="00565F66"/>
    <w:rsid w:val="005668D3"/>
    <w:rsid w:val="005675F2"/>
    <w:rsid w:val="00570C78"/>
    <w:rsid w:val="00572606"/>
    <w:rsid w:val="00573423"/>
    <w:rsid w:val="00573FF6"/>
    <w:rsid w:val="00575635"/>
    <w:rsid w:val="005850B5"/>
    <w:rsid w:val="00585D99"/>
    <w:rsid w:val="00586266"/>
    <w:rsid w:val="00590BA9"/>
    <w:rsid w:val="00592B21"/>
    <w:rsid w:val="00593396"/>
    <w:rsid w:val="005935FE"/>
    <w:rsid w:val="005950F7"/>
    <w:rsid w:val="00595F5C"/>
    <w:rsid w:val="005A0D0F"/>
    <w:rsid w:val="005A20E3"/>
    <w:rsid w:val="005A4EA4"/>
    <w:rsid w:val="005A51F6"/>
    <w:rsid w:val="005B0688"/>
    <w:rsid w:val="005C0A83"/>
    <w:rsid w:val="005C51EB"/>
    <w:rsid w:val="005C6218"/>
    <w:rsid w:val="005C6A66"/>
    <w:rsid w:val="005C789A"/>
    <w:rsid w:val="005D31B9"/>
    <w:rsid w:val="005D41FE"/>
    <w:rsid w:val="005D4D00"/>
    <w:rsid w:val="005D5A92"/>
    <w:rsid w:val="005D6F16"/>
    <w:rsid w:val="005D7109"/>
    <w:rsid w:val="005E32E8"/>
    <w:rsid w:val="005E336F"/>
    <w:rsid w:val="005E4388"/>
    <w:rsid w:val="005E7606"/>
    <w:rsid w:val="005F40C7"/>
    <w:rsid w:val="005F77AE"/>
    <w:rsid w:val="006030BA"/>
    <w:rsid w:val="00610F9D"/>
    <w:rsid w:val="0061308E"/>
    <w:rsid w:val="00615BF3"/>
    <w:rsid w:val="00616222"/>
    <w:rsid w:val="00622653"/>
    <w:rsid w:val="00624A9D"/>
    <w:rsid w:val="006252B4"/>
    <w:rsid w:val="0062655B"/>
    <w:rsid w:val="0062745F"/>
    <w:rsid w:val="0063025A"/>
    <w:rsid w:val="006306F7"/>
    <w:rsid w:val="00630CEC"/>
    <w:rsid w:val="006316E0"/>
    <w:rsid w:val="00634339"/>
    <w:rsid w:val="0063466B"/>
    <w:rsid w:val="00637123"/>
    <w:rsid w:val="0064089B"/>
    <w:rsid w:val="006433FF"/>
    <w:rsid w:val="006455EA"/>
    <w:rsid w:val="0064589C"/>
    <w:rsid w:val="006462AD"/>
    <w:rsid w:val="00650F67"/>
    <w:rsid w:val="0065182E"/>
    <w:rsid w:val="0065297C"/>
    <w:rsid w:val="00654875"/>
    <w:rsid w:val="0065570C"/>
    <w:rsid w:val="00657D74"/>
    <w:rsid w:val="00662295"/>
    <w:rsid w:val="006654A5"/>
    <w:rsid w:val="006666BB"/>
    <w:rsid w:val="00673C9C"/>
    <w:rsid w:val="0067761E"/>
    <w:rsid w:val="00685E10"/>
    <w:rsid w:val="0068603A"/>
    <w:rsid w:val="00691B55"/>
    <w:rsid w:val="00691EDD"/>
    <w:rsid w:val="00696DEA"/>
    <w:rsid w:val="006A0FC6"/>
    <w:rsid w:val="006A182B"/>
    <w:rsid w:val="006A7ACD"/>
    <w:rsid w:val="006A7AD6"/>
    <w:rsid w:val="006B15E2"/>
    <w:rsid w:val="006B1C23"/>
    <w:rsid w:val="006B6C35"/>
    <w:rsid w:val="006B6E24"/>
    <w:rsid w:val="006C3182"/>
    <w:rsid w:val="006C380E"/>
    <w:rsid w:val="006C3E2F"/>
    <w:rsid w:val="006C444A"/>
    <w:rsid w:val="006C4829"/>
    <w:rsid w:val="006C6C87"/>
    <w:rsid w:val="006C701D"/>
    <w:rsid w:val="006C71D3"/>
    <w:rsid w:val="006D1D6E"/>
    <w:rsid w:val="006D4988"/>
    <w:rsid w:val="006D6131"/>
    <w:rsid w:val="006D630D"/>
    <w:rsid w:val="006D7945"/>
    <w:rsid w:val="006D7A34"/>
    <w:rsid w:val="006E0A73"/>
    <w:rsid w:val="006E148B"/>
    <w:rsid w:val="006E268F"/>
    <w:rsid w:val="006E4C59"/>
    <w:rsid w:val="006E768D"/>
    <w:rsid w:val="006F0872"/>
    <w:rsid w:val="006F2362"/>
    <w:rsid w:val="006F4DFE"/>
    <w:rsid w:val="006F4E29"/>
    <w:rsid w:val="006F6DCF"/>
    <w:rsid w:val="00700149"/>
    <w:rsid w:val="00701AEF"/>
    <w:rsid w:val="00701D04"/>
    <w:rsid w:val="0070357F"/>
    <w:rsid w:val="007056D1"/>
    <w:rsid w:val="007066D6"/>
    <w:rsid w:val="00706910"/>
    <w:rsid w:val="0071073B"/>
    <w:rsid w:val="00713077"/>
    <w:rsid w:val="0071395B"/>
    <w:rsid w:val="00716834"/>
    <w:rsid w:val="00717C15"/>
    <w:rsid w:val="007266E9"/>
    <w:rsid w:val="00730135"/>
    <w:rsid w:val="00730BAC"/>
    <w:rsid w:val="00731E2E"/>
    <w:rsid w:val="00732EED"/>
    <w:rsid w:val="00742278"/>
    <w:rsid w:val="007433C9"/>
    <w:rsid w:val="00744AEA"/>
    <w:rsid w:val="007452BB"/>
    <w:rsid w:val="00745AC7"/>
    <w:rsid w:val="00747A16"/>
    <w:rsid w:val="00750BA4"/>
    <w:rsid w:val="007545CC"/>
    <w:rsid w:val="00756DCB"/>
    <w:rsid w:val="00760139"/>
    <w:rsid w:val="0076144D"/>
    <w:rsid w:val="00761FD0"/>
    <w:rsid w:val="0076209A"/>
    <w:rsid w:val="00763FD1"/>
    <w:rsid w:val="00773DCC"/>
    <w:rsid w:val="00775BDD"/>
    <w:rsid w:val="0077668C"/>
    <w:rsid w:val="00782301"/>
    <w:rsid w:val="00782E7F"/>
    <w:rsid w:val="007840E7"/>
    <w:rsid w:val="007902E1"/>
    <w:rsid w:val="00794C0A"/>
    <w:rsid w:val="007A15B4"/>
    <w:rsid w:val="007A3F3A"/>
    <w:rsid w:val="007A6E86"/>
    <w:rsid w:val="007A7BC8"/>
    <w:rsid w:val="007B0BE3"/>
    <w:rsid w:val="007C1CED"/>
    <w:rsid w:val="007C3F25"/>
    <w:rsid w:val="007C7B98"/>
    <w:rsid w:val="007C7C81"/>
    <w:rsid w:val="007D450C"/>
    <w:rsid w:val="007E00A3"/>
    <w:rsid w:val="007E0826"/>
    <w:rsid w:val="007E41F0"/>
    <w:rsid w:val="007E49C9"/>
    <w:rsid w:val="007E547E"/>
    <w:rsid w:val="007E7B56"/>
    <w:rsid w:val="007F11A6"/>
    <w:rsid w:val="007F1600"/>
    <w:rsid w:val="007F2F9B"/>
    <w:rsid w:val="007F41BB"/>
    <w:rsid w:val="007F45BA"/>
    <w:rsid w:val="007F5578"/>
    <w:rsid w:val="007F5D16"/>
    <w:rsid w:val="007F7442"/>
    <w:rsid w:val="00802F2E"/>
    <w:rsid w:val="008030DF"/>
    <w:rsid w:val="0081032B"/>
    <w:rsid w:val="0081045F"/>
    <w:rsid w:val="00811A9F"/>
    <w:rsid w:val="008138E6"/>
    <w:rsid w:val="00813BFC"/>
    <w:rsid w:val="008216E4"/>
    <w:rsid w:val="00830117"/>
    <w:rsid w:val="0083025D"/>
    <w:rsid w:val="00834084"/>
    <w:rsid w:val="00834749"/>
    <w:rsid w:val="00835AC0"/>
    <w:rsid w:val="00846896"/>
    <w:rsid w:val="00850DFA"/>
    <w:rsid w:val="00851F3A"/>
    <w:rsid w:val="0085444A"/>
    <w:rsid w:val="00854D0F"/>
    <w:rsid w:val="00855347"/>
    <w:rsid w:val="00856E5D"/>
    <w:rsid w:val="00857313"/>
    <w:rsid w:val="0086160E"/>
    <w:rsid w:val="00862F6E"/>
    <w:rsid w:val="008636AB"/>
    <w:rsid w:val="00866D8A"/>
    <w:rsid w:val="0086738D"/>
    <w:rsid w:val="00873D0C"/>
    <w:rsid w:val="00874A73"/>
    <w:rsid w:val="008750F0"/>
    <w:rsid w:val="00875397"/>
    <w:rsid w:val="0087560F"/>
    <w:rsid w:val="008762DC"/>
    <w:rsid w:val="00876726"/>
    <w:rsid w:val="00881D17"/>
    <w:rsid w:val="008821F9"/>
    <w:rsid w:val="00882402"/>
    <w:rsid w:val="0088518B"/>
    <w:rsid w:val="0088557B"/>
    <w:rsid w:val="008859ED"/>
    <w:rsid w:val="00886357"/>
    <w:rsid w:val="00891BD0"/>
    <w:rsid w:val="00893E66"/>
    <w:rsid w:val="0089446B"/>
    <w:rsid w:val="00895CA7"/>
    <w:rsid w:val="008A0542"/>
    <w:rsid w:val="008A1EC8"/>
    <w:rsid w:val="008A4DEE"/>
    <w:rsid w:val="008A5A4B"/>
    <w:rsid w:val="008B0A7E"/>
    <w:rsid w:val="008B11C8"/>
    <w:rsid w:val="008B1FED"/>
    <w:rsid w:val="008B4431"/>
    <w:rsid w:val="008B61F2"/>
    <w:rsid w:val="008B6968"/>
    <w:rsid w:val="008C06B5"/>
    <w:rsid w:val="008C0DA0"/>
    <w:rsid w:val="008D52A2"/>
    <w:rsid w:val="008D68E0"/>
    <w:rsid w:val="008E0D8F"/>
    <w:rsid w:val="008E6399"/>
    <w:rsid w:val="008E727C"/>
    <w:rsid w:val="008E7C4B"/>
    <w:rsid w:val="008F19D2"/>
    <w:rsid w:val="008F28F0"/>
    <w:rsid w:val="008F45BE"/>
    <w:rsid w:val="008F4650"/>
    <w:rsid w:val="00900D84"/>
    <w:rsid w:val="00903BAD"/>
    <w:rsid w:val="00904F6D"/>
    <w:rsid w:val="0090794C"/>
    <w:rsid w:val="009106B4"/>
    <w:rsid w:val="00911E00"/>
    <w:rsid w:val="009136CC"/>
    <w:rsid w:val="00914E22"/>
    <w:rsid w:val="00915DAC"/>
    <w:rsid w:val="00915E16"/>
    <w:rsid w:val="00916F3E"/>
    <w:rsid w:val="00924871"/>
    <w:rsid w:val="0092581F"/>
    <w:rsid w:val="009262BF"/>
    <w:rsid w:val="00926892"/>
    <w:rsid w:val="00927837"/>
    <w:rsid w:val="009327F7"/>
    <w:rsid w:val="00933A6E"/>
    <w:rsid w:val="00933CDC"/>
    <w:rsid w:val="009357FA"/>
    <w:rsid w:val="00936122"/>
    <w:rsid w:val="009406E6"/>
    <w:rsid w:val="00941EAF"/>
    <w:rsid w:val="0094214A"/>
    <w:rsid w:val="00944DB7"/>
    <w:rsid w:val="00945A8C"/>
    <w:rsid w:val="009510A4"/>
    <w:rsid w:val="00951880"/>
    <w:rsid w:val="00951A0F"/>
    <w:rsid w:val="00951CD4"/>
    <w:rsid w:val="009537A9"/>
    <w:rsid w:val="0095390A"/>
    <w:rsid w:val="00954BB1"/>
    <w:rsid w:val="009563B7"/>
    <w:rsid w:val="00960426"/>
    <w:rsid w:val="00970F4C"/>
    <w:rsid w:val="00972F5C"/>
    <w:rsid w:val="00973501"/>
    <w:rsid w:val="009738CB"/>
    <w:rsid w:val="00973DB6"/>
    <w:rsid w:val="0098069F"/>
    <w:rsid w:val="00983DAF"/>
    <w:rsid w:val="00984617"/>
    <w:rsid w:val="00992085"/>
    <w:rsid w:val="0099785F"/>
    <w:rsid w:val="0099789C"/>
    <w:rsid w:val="009A0A68"/>
    <w:rsid w:val="009A1856"/>
    <w:rsid w:val="009A1F14"/>
    <w:rsid w:val="009A301D"/>
    <w:rsid w:val="009A3ADD"/>
    <w:rsid w:val="009A5B2D"/>
    <w:rsid w:val="009A5C7F"/>
    <w:rsid w:val="009A7A6D"/>
    <w:rsid w:val="009B1F05"/>
    <w:rsid w:val="009B48C7"/>
    <w:rsid w:val="009B76F8"/>
    <w:rsid w:val="009C0DB6"/>
    <w:rsid w:val="009C7A31"/>
    <w:rsid w:val="009D03DE"/>
    <w:rsid w:val="009D2C2E"/>
    <w:rsid w:val="009D3ACA"/>
    <w:rsid w:val="009D4B34"/>
    <w:rsid w:val="009D735C"/>
    <w:rsid w:val="009E0FC0"/>
    <w:rsid w:val="009E76CE"/>
    <w:rsid w:val="009E7DBD"/>
    <w:rsid w:val="009F140E"/>
    <w:rsid w:val="009F4488"/>
    <w:rsid w:val="009F58AD"/>
    <w:rsid w:val="009F7E64"/>
    <w:rsid w:val="00A01B9C"/>
    <w:rsid w:val="00A022A5"/>
    <w:rsid w:val="00A04438"/>
    <w:rsid w:val="00A0545F"/>
    <w:rsid w:val="00A05DBD"/>
    <w:rsid w:val="00A05E79"/>
    <w:rsid w:val="00A067F2"/>
    <w:rsid w:val="00A10249"/>
    <w:rsid w:val="00A13186"/>
    <w:rsid w:val="00A1325F"/>
    <w:rsid w:val="00A15985"/>
    <w:rsid w:val="00A16A64"/>
    <w:rsid w:val="00A233DD"/>
    <w:rsid w:val="00A31C81"/>
    <w:rsid w:val="00A362B1"/>
    <w:rsid w:val="00A42846"/>
    <w:rsid w:val="00A43575"/>
    <w:rsid w:val="00A465F0"/>
    <w:rsid w:val="00A47496"/>
    <w:rsid w:val="00A474CB"/>
    <w:rsid w:val="00A47CF6"/>
    <w:rsid w:val="00A47FD7"/>
    <w:rsid w:val="00A51AC7"/>
    <w:rsid w:val="00A5260C"/>
    <w:rsid w:val="00A52A2A"/>
    <w:rsid w:val="00A53E99"/>
    <w:rsid w:val="00A542C9"/>
    <w:rsid w:val="00A54431"/>
    <w:rsid w:val="00A57F32"/>
    <w:rsid w:val="00A65CA6"/>
    <w:rsid w:val="00A70157"/>
    <w:rsid w:val="00A70865"/>
    <w:rsid w:val="00A70D23"/>
    <w:rsid w:val="00A73C82"/>
    <w:rsid w:val="00A752AE"/>
    <w:rsid w:val="00A75E9A"/>
    <w:rsid w:val="00A76C23"/>
    <w:rsid w:val="00A8057F"/>
    <w:rsid w:val="00A82398"/>
    <w:rsid w:val="00A84A46"/>
    <w:rsid w:val="00A901BF"/>
    <w:rsid w:val="00A90602"/>
    <w:rsid w:val="00A91959"/>
    <w:rsid w:val="00A92AE2"/>
    <w:rsid w:val="00A931C1"/>
    <w:rsid w:val="00A94117"/>
    <w:rsid w:val="00A943F1"/>
    <w:rsid w:val="00AA0810"/>
    <w:rsid w:val="00AA197B"/>
    <w:rsid w:val="00AA2536"/>
    <w:rsid w:val="00AA4AD0"/>
    <w:rsid w:val="00AA53D7"/>
    <w:rsid w:val="00AA5FA0"/>
    <w:rsid w:val="00AA77BB"/>
    <w:rsid w:val="00AB21F2"/>
    <w:rsid w:val="00AB25AB"/>
    <w:rsid w:val="00AB3231"/>
    <w:rsid w:val="00AB4EC2"/>
    <w:rsid w:val="00AB65EA"/>
    <w:rsid w:val="00AB66A5"/>
    <w:rsid w:val="00AB6A1C"/>
    <w:rsid w:val="00AB73EA"/>
    <w:rsid w:val="00AB78ED"/>
    <w:rsid w:val="00AC2141"/>
    <w:rsid w:val="00AC39FE"/>
    <w:rsid w:val="00AC4AD1"/>
    <w:rsid w:val="00AC7491"/>
    <w:rsid w:val="00AC74EC"/>
    <w:rsid w:val="00AD121B"/>
    <w:rsid w:val="00AD16FA"/>
    <w:rsid w:val="00AD2E90"/>
    <w:rsid w:val="00AE0819"/>
    <w:rsid w:val="00AE1115"/>
    <w:rsid w:val="00AE27AE"/>
    <w:rsid w:val="00AE43C2"/>
    <w:rsid w:val="00AE5761"/>
    <w:rsid w:val="00AE70A7"/>
    <w:rsid w:val="00AF3164"/>
    <w:rsid w:val="00AF3861"/>
    <w:rsid w:val="00B045A4"/>
    <w:rsid w:val="00B0482B"/>
    <w:rsid w:val="00B049F6"/>
    <w:rsid w:val="00B10175"/>
    <w:rsid w:val="00B103B2"/>
    <w:rsid w:val="00B130E5"/>
    <w:rsid w:val="00B13300"/>
    <w:rsid w:val="00B133A2"/>
    <w:rsid w:val="00B1617D"/>
    <w:rsid w:val="00B16F96"/>
    <w:rsid w:val="00B21D45"/>
    <w:rsid w:val="00B21E75"/>
    <w:rsid w:val="00B222F1"/>
    <w:rsid w:val="00B31B33"/>
    <w:rsid w:val="00B3308A"/>
    <w:rsid w:val="00B33A72"/>
    <w:rsid w:val="00B33DD8"/>
    <w:rsid w:val="00B3511D"/>
    <w:rsid w:val="00B35F8A"/>
    <w:rsid w:val="00B3606B"/>
    <w:rsid w:val="00B458B5"/>
    <w:rsid w:val="00B46E24"/>
    <w:rsid w:val="00B56F56"/>
    <w:rsid w:val="00B57764"/>
    <w:rsid w:val="00B60BF3"/>
    <w:rsid w:val="00B6205F"/>
    <w:rsid w:val="00B654EA"/>
    <w:rsid w:val="00B66048"/>
    <w:rsid w:val="00B72EE5"/>
    <w:rsid w:val="00B73779"/>
    <w:rsid w:val="00B75F82"/>
    <w:rsid w:val="00B830C2"/>
    <w:rsid w:val="00B83DC5"/>
    <w:rsid w:val="00B84024"/>
    <w:rsid w:val="00B84C6C"/>
    <w:rsid w:val="00B90FA2"/>
    <w:rsid w:val="00B921FC"/>
    <w:rsid w:val="00B9232D"/>
    <w:rsid w:val="00B923C1"/>
    <w:rsid w:val="00B950C0"/>
    <w:rsid w:val="00BA1933"/>
    <w:rsid w:val="00BA3B91"/>
    <w:rsid w:val="00BA617A"/>
    <w:rsid w:val="00BB0901"/>
    <w:rsid w:val="00BB420A"/>
    <w:rsid w:val="00BB4393"/>
    <w:rsid w:val="00BB5C06"/>
    <w:rsid w:val="00BB667B"/>
    <w:rsid w:val="00BC0976"/>
    <w:rsid w:val="00BC1115"/>
    <w:rsid w:val="00BC18F2"/>
    <w:rsid w:val="00BC2107"/>
    <w:rsid w:val="00BC3DDD"/>
    <w:rsid w:val="00BC5837"/>
    <w:rsid w:val="00BD0633"/>
    <w:rsid w:val="00BD11A2"/>
    <w:rsid w:val="00BD23B8"/>
    <w:rsid w:val="00BD424F"/>
    <w:rsid w:val="00BD4313"/>
    <w:rsid w:val="00BD43A3"/>
    <w:rsid w:val="00BD5ED1"/>
    <w:rsid w:val="00BE3D8A"/>
    <w:rsid w:val="00BE497D"/>
    <w:rsid w:val="00BF53C8"/>
    <w:rsid w:val="00C10843"/>
    <w:rsid w:val="00C11E28"/>
    <w:rsid w:val="00C12499"/>
    <w:rsid w:val="00C178CF"/>
    <w:rsid w:val="00C20A6A"/>
    <w:rsid w:val="00C21792"/>
    <w:rsid w:val="00C23CC6"/>
    <w:rsid w:val="00C25C2B"/>
    <w:rsid w:val="00C30786"/>
    <w:rsid w:val="00C30D2E"/>
    <w:rsid w:val="00C332DB"/>
    <w:rsid w:val="00C33988"/>
    <w:rsid w:val="00C369A0"/>
    <w:rsid w:val="00C370AE"/>
    <w:rsid w:val="00C40E50"/>
    <w:rsid w:val="00C41179"/>
    <w:rsid w:val="00C4135F"/>
    <w:rsid w:val="00C4171C"/>
    <w:rsid w:val="00C41A56"/>
    <w:rsid w:val="00C41ECF"/>
    <w:rsid w:val="00C44ADD"/>
    <w:rsid w:val="00C450A2"/>
    <w:rsid w:val="00C452F0"/>
    <w:rsid w:val="00C45EC5"/>
    <w:rsid w:val="00C501E4"/>
    <w:rsid w:val="00C504D4"/>
    <w:rsid w:val="00C51F26"/>
    <w:rsid w:val="00C5228A"/>
    <w:rsid w:val="00C55481"/>
    <w:rsid w:val="00C55773"/>
    <w:rsid w:val="00C56DCE"/>
    <w:rsid w:val="00C6160C"/>
    <w:rsid w:val="00C62A2E"/>
    <w:rsid w:val="00C6308D"/>
    <w:rsid w:val="00C70D7F"/>
    <w:rsid w:val="00C71C37"/>
    <w:rsid w:val="00C7632D"/>
    <w:rsid w:val="00C76CEE"/>
    <w:rsid w:val="00C81973"/>
    <w:rsid w:val="00C8282A"/>
    <w:rsid w:val="00C864EB"/>
    <w:rsid w:val="00C86E5D"/>
    <w:rsid w:val="00C87FA7"/>
    <w:rsid w:val="00C92EEA"/>
    <w:rsid w:val="00CA06C8"/>
    <w:rsid w:val="00CA28CD"/>
    <w:rsid w:val="00CA3330"/>
    <w:rsid w:val="00CA36C6"/>
    <w:rsid w:val="00CA4FDD"/>
    <w:rsid w:val="00CA6226"/>
    <w:rsid w:val="00CA7141"/>
    <w:rsid w:val="00CA7971"/>
    <w:rsid w:val="00CB344B"/>
    <w:rsid w:val="00CB4D78"/>
    <w:rsid w:val="00CB6044"/>
    <w:rsid w:val="00CB66E6"/>
    <w:rsid w:val="00CB7184"/>
    <w:rsid w:val="00CC0676"/>
    <w:rsid w:val="00CC224C"/>
    <w:rsid w:val="00CC2E42"/>
    <w:rsid w:val="00CC4FA8"/>
    <w:rsid w:val="00CC556B"/>
    <w:rsid w:val="00CD0A80"/>
    <w:rsid w:val="00CD1AC9"/>
    <w:rsid w:val="00CD40EC"/>
    <w:rsid w:val="00CD5C16"/>
    <w:rsid w:val="00CD633E"/>
    <w:rsid w:val="00CD64FC"/>
    <w:rsid w:val="00CE1B1D"/>
    <w:rsid w:val="00CE2BB6"/>
    <w:rsid w:val="00CE2EF4"/>
    <w:rsid w:val="00CE3208"/>
    <w:rsid w:val="00CE5687"/>
    <w:rsid w:val="00CE6201"/>
    <w:rsid w:val="00CE6ED7"/>
    <w:rsid w:val="00CF3C57"/>
    <w:rsid w:val="00CF4A76"/>
    <w:rsid w:val="00CF5707"/>
    <w:rsid w:val="00CF6441"/>
    <w:rsid w:val="00CF7465"/>
    <w:rsid w:val="00D00B78"/>
    <w:rsid w:val="00D00CC8"/>
    <w:rsid w:val="00D01572"/>
    <w:rsid w:val="00D03E68"/>
    <w:rsid w:val="00D06EA6"/>
    <w:rsid w:val="00D07F5C"/>
    <w:rsid w:val="00D12D3F"/>
    <w:rsid w:val="00D13A2F"/>
    <w:rsid w:val="00D13A7D"/>
    <w:rsid w:val="00D140F5"/>
    <w:rsid w:val="00D15509"/>
    <w:rsid w:val="00D15520"/>
    <w:rsid w:val="00D20511"/>
    <w:rsid w:val="00D22F53"/>
    <w:rsid w:val="00D24762"/>
    <w:rsid w:val="00D25830"/>
    <w:rsid w:val="00D27E3D"/>
    <w:rsid w:val="00D3067A"/>
    <w:rsid w:val="00D30A44"/>
    <w:rsid w:val="00D31E14"/>
    <w:rsid w:val="00D363E6"/>
    <w:rsid w:val="00D37816"/>
    <w:rsid w:val="00D419CD"/>
    <w:rsid w:val="00D468AE"/>
    <w:rsid w:val="00D506A5"/>
    <w:rsid w:val="00D5099F"/>
    <w:rsid w:val="00D55A11"/>
    <w:rsid w:val="00D55DE8"/>
    <w:rsid w:val="00D612E9"/>
    <w:rsid w:val="00D617A4"/>
    <w:rsid w:val="00D64A8F"/>
    <w:rsid w:val="00D650D3"/>
    <w:rsid w:val="00D65F21"/>
    <w:rsid w:val="00D67255"/>
    <w:rsid w:val="00D711E9"/>
    <w:rsid w:val="00D7464F"/>
    <w:rsid w:val="00D74AD9"/>
    <w:rsid w:val="00D8169E"/>
    <w:rsid w:val="00D85667"/>
    <w:rsid w:val="00D87263"/>
    <w:rsid w:val="00D876D0"/>
    <w:rsid w:val="00D877A2"/>
    <w:rsid w:val="00D879A6"/>
    <w:rsid w:val="00D949D1"/>
    <w:rsid w:val="00D94E3D"/>
    <w:rsid w:val="00D96715"/>
    <w:rsid w:val="00D96DA7"/>
    <w:rsid w:val="00DA0BED"/>
    <w:rsid w:val="00DA15B5"/>
    <w:rsid w:val="00DA41D4"/>
    <w:rsid w:val="00DA45E9"/>
    <w:rsid w:val="00DA679D"/>
    <w:rsid w:val="00DC1177"/>
    <w:rsid w:val="00DC5DE9"/>
    <w:rsid w:val="00DD1BAE"/>
    <w:rsid w:val="00DD2E1E"/>
    <w:rsid w:val="00DD4028"/>
    <w:rsid w:val="00DD4B48"/>
    <w:rsid w:val="00DD63FC"/>
    <w:rsid w:val="00DE01BF"/>
    <w:rsid w:val="00DE0DA7"/>
    <w:rsid w:val="00DE2814"/>
    <w:rsid w:val="00DE34C1"/>
    <w:rsid w:val="00DE3738"/>
    <w:rsid w:val="00DE7C03"/>
    <w:rsid w:val="00DF0D60"/>
    <w:rsid w:val="00DF5D03"/>
    <w:rsid w:val="00DF673E"/>
    <w:rsid w:val="00E00790"/>
    <w:rsid w:val="00E04984"/>
    <w:rsid w:val="00E063E7"/>
    <w:rsid w:val="00E11313"/>
    <w:rsid w:val="00E1632E"/>
    <w:rsid w:val="00E1639E"/>
    <w:rsid w:val="00E166D2"/>
    <w:rsid w:val="00E1723A"/>
    <w:rsid w:val="00E202B6"/>
    <w:rsid w:val="00E2076D"/>
    <w:rsid w:val="00E2175E"/>
    <w:rsid w:val="00E21770"/>
    <w:rsid w:val="00E227EE"/>
    <w:rsid w:val="00E22B9F"/>
    <w:rsid w:val="00E26874"/>
    <w:rsid w:val="00E27E38"/>
    <w:rsid w:val="00E31C6F"/>
    <w:rsid w:val="00E345F5"/>
    <w:rsid w:val="00E35618"/>
    <w:rsid w:val="00E375A6"/>
    <w:rsid w:val="00E377C4"/>
    <w:rsid w:val="00E40EA4"/>
    <w:rsid w:val="00E454D7"/>
    <w:rsid w:val="00E504D2"/>
    <w:rsid w:val="00E52DDA"/>
    <w:rsid w:val="00E565AC"/>
    <w:rsid w:val="00E56E31"/>
    <w:rsid w:val="00E6083C"/>
    <w:rsid w:val="00E60D47"/>
    <w:rsid w:val="00E60D51"/>
    <w:rsid w:val="00E61495"/>
    <w:rsid w:val="00E642A8"/>
    <w:rsid w:val="00E66AE8"/>
    <w:rsid w:val="00E758CD"/>
    <w:rsid w:val="00E75D53"/>
    <w:rsid w:val="00E761F1"/>
    <w:rsid w:val="00E812A4"/>
    <w:rsid w:val="00E82EA3"/>
    <w:rsid w:val="00E8371F"/>
    <w:rsid w:val="00E83DD0"/>
    <w:rsid w:val="00E841B7"/>
    <w:rsid w:val="00E84B08"/>
    <w:rsid w:val="00E84B14"/>
    <w:rsid w:val="00E85357"/>
    <w:rsid w:val="00E859B7"/>
    <w:rsid w:val="00E86942"/>
    <w:rsid w:val="00E906B2"/>
    <w:rsid w:val="00E909BC"/>
    <w:rsid w:val="00E90FA4"/>
    <w:rsid w:val="00E9309F"/>
    <w:rsid w:val="00E93F67"/>
    <w:rsid w:val="00E95267"/>
    <w:rsid w:val="00E966BE"/>
    <w:rsid w:val="00E9759F"/>
    <w:rsid w:val="00E977A6"/>
    <w:rsid w:val="00EA226A"/>
    <w:rsid w:val="00EA3EE7"/>
    <w:rsid w:val="00EA45B2"/>
    <w:rsid w:val="00EA6481"/>
    <w:rsid w:val="00EA7818"/>
    <w:rsid w:val="00EB0EBD"/>
    <w:rsid w:val="00EB1A7D"/>
    <w:rsid w:val="00EB4A2D"/>
    <w:rsid w:val="00EB62BF"/>
    <w:rsid w:val="00EB7B18"/>
    <w:rsid w:val="00EC0A09"/>
    <w:rsid w:val="00EC272A"/>
    <w:rsid w:val="00EC74B9"/>
    <w:rsid w:val="00EC7C5E"/>
    <w:rsid w:val="00EC7E1A"/>
    <w:rsid w:val="00ED1797"/>
    <w:rsid w:val="00ED1CD4"/>
    <w:rsid w:val="00ED4E1B"/>
    <w:rsid w:val="00ED59E7"/>
    <w:rsid w:val="00EE0E9A"/>
    <w:rsid w:val="00EE0F1A"/>
    <w:rsid w:val="00EE1BDB"/>
    <w:rsid w:val="00EE47A1"/>
    <w:rsid w:val="00EE66A3"/>
    <w:rsid w:val="00EE7BFE"/>
    <w:rsid w:val="00EF0562"/>
    <w:rsid w:val="00EF1E7F"/>
    <w:rsid w:val="00EF3BB5"/>
    <w:rsid w:val="00EF61C9"/>
    <w:rsid w:val="00EF6241"/>
    <w:rsid w:val="00EF69AC"/>
    <w:rsid w:val="00EF6EA2"/>
    <w:rsid w:val="00EF7B7E"/>
    <w:rsid w:val="00F05684"/>
    <w:rsid w:val="00F06C8F"/>
    <w:rsid w:val="00F07117"/>
    <w:rsid w:val="00F10E17"/>
    <w:rsid w:val="00F1619A"/>
    <w:rsid w:val="00F17004"/>
    <w:rsid w:val="00F2081B"/>
    <w:rsid w:val="00F20B80"/>
    <w:rsid w:val="00F20E53"/>
    <w:rsid w:val="00F26323"/>
    <w:rsid w:val="00F264BA"/>
    <w:rsid w:val="00F3188A"/>
    <w:rsid w:val="00F3415F"/>
    <w:rsid w:val="00F362C5"/>
    <w:rsid w:val="00F40958"/>
    <w:rsid w:val="00F40EF9"/>
    <w:rsid w:val="00F4128F"/>
    <w:rsid w:val="00F41C56"/>
    <w:rsid w:val="00F42D40"/>
    <w:rsid w:val="00F4596F"/>
    <w:rsid w:val="00F47C4B"/>
    <w:rsid w:val="00F50BC6"/>
    <w:rsid w:val="00F53F55"/>
    <w:rsid w:val="00F542A6"/>
    <w:rsid w:val="00F559C2"/>
    <w:rsid w:val="00F56005"/>
    <w:rsid w:val="00F60F40"/>
    <w:rsid w:val="00F61BDB"/>
    <w:rsid w:val="00F63484"/>
    <w:rsid w:val="00F653CB"/>
    <w:rsid w:val="00F67FF8"/>
    <w:rsid w:val="00F7045C"/>
    <w:rsid w:val="00F726DB"/>
    <w:rsid w:val="00F75D3B"/>
    <w:rsid w:val="00F82C56"/>
    <w:rsid w:val="00F836CB"/>
    <w:rsid w:val="00F83F2B"/>
    <w:rsid w:val="00F847F7"/>
    <w:rsid w:val="00F84995"/>
    <w:rsid w:val="00F85E8F"/>
    <w:rsid w:val="00F86045"/>
    <w:rsid w:val="00F913A6"/>
    <w:rsid w:val="00F913F9"/>
    <w:rsid w:val="00F946A7"/>
    <w:rsid w:val="00F94B43"/>
    <w:rsid w:val="00F95EB1"/>
    <w:rsid w:val="00F96DD5"/>
    <w:rsid w:val="00FA23F8"/>
    <w:rsid w:val="00FA48B2"/>
    <w:rsid w:val="00FA5B0E"/>
    <w:rsid w:val="00FA6C59"/>
    <w:rsid w:val="00FA782C"/>
    <w:rsid w:val="00FB205F"/>
    <w:rsid w:val="00FB2CCD"/>
    <w:rsid w:val="00FB37CD"/>
    <w:rsid w:val="00FB3E3A"/>
    <w:rsid w:val="00FB53A6"/>
    <w:rsid w:val="00FC06FB"/>
    <w:rsid w:val="00FC2D4F"/>
    <w:rsid w:val="00FC4C44"/>
    <w:rsid w:val="00FC5B17"/>
    <w:rsid w:val="00FC5E23"/>
    <w:rsid w:val="00FC680E"/>
    <w:rsid w:val="00FC6F7F"/>
    <w:rsid w:val="00FD2A10"/>
    <w:rsid w:val="00FD3784"/>
    <w:rsid w:val="00FD3A8B"/>
    <w:rsid w:val="00FD446C"/>
    <w:rsid w:val="00FD51FB"/>
    <w:rsid w:val="00FD7225"/>
    <w:rsid w:val="00FE0BF6"/>
    <w:rsid w:val="00FE5D23"/>
    <w:rsid w:val="00FF2CEA"/>
    <w:rsid w:val="00FF3494"/>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FE"/>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 w:type="paragraph" w:customStyle="1" w:styleId="p402premiuminside">
    <w:name w:val="p402_premiuminside"/>
    <w:basedOn w:val="Normal"/>
    <w:rsid w:val="001B5A24"/>
    <w:pPr>
      <w:spacing w:before="100" w:beforeAutospacing="1" w:after="100" w:afterAutospacing="1"/>
    </w:pPr>
  </w:style>
  <w:style w:type="paragraph" w:customStyle="1" w:styleId="font-copy">
    <w:name w:val="font-copy"/>
    <w:basedOn w:val="Normal"/>
    <w:rsid w:val="001B29F2"/>
    <w:pPr>
      <w:spacing w:before="100" w:beforeAutospacing="1" w:after="100" w:afterAutospacing="1"/>
    </w:pPr>
  </w:style>
  <w:style w:type="character" w:customStyle="1" w:styleId="dfm-title">
    <w:name w:val="dfm-title"/>
    <w:basedOn w:val="DefaultParagraphFont"/>
    <w:rsid w:val="008030DF"/>
  </w:style>
  <w:style w:type="paragraph" w:customStyle="1" w:styleId="stop-here">
    <w:name w:val="stop-here"/>
    <w:basedOn w:val="Normal"/>
    <w:rsid w:val="00895CA7"/>
    <w:pPr>
      <w:spacing w:before="100" w:beforeAutospacing="1" w:after="100" w:afterAutospacing="1"/>
    </w:pPr>
  </w:style>
  <w:style w:type="paragraph" w:customStyle="1" w:styleId="paragraph">
    <w:name w:val="paragraph"/>
    <w:basedOn w:val="Normal"/>
    <w:rsid w:val="00B9232D"/>
    <w:pPr>
      <w:spacing w:before="100" w:beforeAutospacing="1" w:after="100" w:afterAutospacing="1"/>
    </w:pPr>
  </w:style>
  <w:style w:type="character" w:customStyle="1" w:styleId="html-render">
    <w:name w:val="html-render"/>
    <w:basedOn w:val="DefaultParagraphFont"/>
    <w:rsid w:val="00B9232D"/>
  </w:style>
  <w:style w:type="paragraph" w:customStyle="1" w:styleId="fontprimary">
    <w:name w:val="font_primary"/>
    <w:basedOn w:val="Normal"/>
    <w:rsid w:val="00B9232D"/>
    <w:pPr>
      <w:spacing w:before="100" w:beforeAutospacing="1" w:after="100" w:afterAutospacing="1"/>
    </w:pPr>
  </w:style>
  <w:style w:type="character" w:customStyle="1" w:styleId="highlight">
    <w:name w:val="highlight"/>
    <w:basedOn w:val="DefaultParagraphFont"/>
    <w:rsid w:val="002B449B"/>
  </w:style>
  <w:style w:type="paragraph" w:customStyle="1" w:styleId="description">
    <w:name w:val="description"/>
    <w:basedOn w:val="Normal"/>
    <w:rsid w:val="002B44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63838966">
      <w:bodyDiv w:val="1"/>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03965777">
      <w:bodyDiv w:val="1"/>
      <w:marLeft w:val="0"/>
      <w:marRight w:val="0"/>
      <w:marTop w:val="0"/>
      <w:marBottom w:val="0"/>
      <w:divBdr>
        <w:top w:val="none" w:sz="0" w:space="0" w:color="auto"/>
        <w:left w:val="none" w:sz="0" w:space="0" w:color="auto"/>
        <w:bottom w:val="none" w:sz="0" w:space="0" w:color="auto"/>
        <w:right w:val="none" w:sz="0" w:space="0" w:color="auto"/>
      </w:divBdr>
      <w:divsChild>
        <w:div w:id="1491017954">
          <w:marLeft w:val="0"/>
          <w:marRight w:val="0"/>
          <w:marTop w:val="0"/>
          <w:marBottom w:val="0"/>
          <w:divBdr>
            <w:top w:val="none" w:sz="0" w:space="0" w:color="auto"/>
            <w:left w:val="none" w:sz="0" w:space="0" w:color="auto"/>
            <w:bottom w:val="none" w:sz="0" w:space="0" w:color="auto"/>
            <w:right w:val="none" w:sz="0" w:space="0" w:color="auto"/>
          </w:divBdr>
        </w:div>
        <w:div w:id="179006274">
          <w:marLeft w:val="0"/>
          <w:marRight w:val="0"/>
          <w:marTop w:val="0"/>
          <w:marBottom w:val="0"/>
          <w:divBdr>
            <w:top w:val="none" w:sz="0" w:space="0" w:color="auto"/>
            <w:left w:val="none" w:sz="0" w:space="0" w:color="auto"/>
            <w:bottom w:val="none" w:sz="0" w:space="0" w:color="auto"/>
            <w:right w:val="none" w:sz="0" w:space="0" w:color="auto"/>
          </w:divBdr>
        </w:div>
        <w:div w:id="2040624601">
          <w:marLeft w:val="0"/>
          <w:marRight w:val="0"/>
          <w:marTop w:val="0"/>
          <w:marBottom w:val="0"/>
          <w:divBdr>
            <w:top w:val="none" w:sz="0" w:space="0" w:color="auto"/>
            <w:left w:val="none" w:sz="0" w:space="0" w:color="auto"/>
            <w:bottom w:val="none" w:sz="0" w:space="0" w:color="auto"/>
            <w:right w:val="none" w:sz="0" w:space="0" w:color="auto"/>
          </w:divBdr>
        </w:div>
        <w:div w:id="623735813">
          <w:marLeft w:val="0"/>
          <w:marRight w:val="0"/>
          <w:marTop w:val="0"/>
          <w:marBottom w:val="0"/>
          <w:divBdr>
            <w:top w:val="none" w:sz="0" w:space="0" w:color="auto"/>
            <w:left w:val="none" w:sz="0" w:space="0" w:color="auto"/>
            <w:bottom w:val="none" w:sz="0" w:space="0" w:color="auto"/>
            <w:right w:val="none" w:sz="0" w:space="0" w:color="auto"/>
          </w:divBdr>
        </w:div>
        <w:div w:id="220213894">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sChild>
            <w:div w:id="1188522207">
              <w:marLeft w:val="0"/>
              <w:marRight w:val="0"/>
              <w:marTop w:val="0"/>
              <w:marBottom w:val="0"/>
              <w:divBdr>
                <w:top w:val="none" w:sz="0" w:space="0" w:color="auto"/>
                <w:left w:val="none" w:sz="0" w:space="0" w:color="auto"/>
                <w:bottom w:val="none" w:sz="0" w:space="0" w:color="auto"/>
                <w:right w:val="none" w:sz="0" w:space="0" w:color="auto"/>
              </w:divBdr>
            </w:div>
            <w:div w:id="12224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1452">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61050824">
      <w:bodyDiv w:val="1"/>
      <w:marLeft w:val="0"/>
      <w:marRight w:val="0"/>
      <w:marTop w:val="0"/>
      <w:marBottom w:val="0"/>
      <w:divBdr>
        <w:top w:val="none" w:sz="0" w:space="0" w:color="auto"/>
        <w:left w:val="none" w:sz="0" w:space="0" w:color="auto"/>
        <w:bottom w:val="none" w:sz="0" w:space="0" w:color="auto"/>
        <w:right w:val="none" w:sz="0" w:space="0" w:color="auto"/>
      </w:divBdr>
    </w:div>
    <w:div w:id="174729264">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08878640">
      <w:bodyDiv w:val="1"/>
      <w:marLeft w:val="0"/>
      <w:marRight w:val="0"/>
      <w:marTop w:val="0"/>
      <w:marBottom w:val="0"/>
      <w:divBdr>
        <w:top w:val="none" w:sz="0" w:space="0" w:color="auto"/>
        <w:left w:val="none" w:sz="0" w:space="0" w:color="auto"/>
        <w:bottom w:val="none" w:sz="0" w:space="0" w:color="auto"/>
        <w:right w:val="none" w:sz="0" w:space="0" w:color="auto"/>
      </w:divBdr>
    </w:div>
    <w:div w:id="211769576">
      <w:bodyDiv w:val="1"/>
      <w:marLeft w:val="0"/>
      <w:marRight w:val="0"/>
      <w:marTop w:val="0"/>
      <w:marBottom w:val="0"/>
      <w:divBdr>
        <w:top w:val="none" w:sz="0" w:space="0" w:color="auto"/>
        <w:left w:val="none" w:sz="0" w:space="0" w:color="auto"/>
        <w:bottom w:val="none" w:sz="0" w:space="0" w:color="auto"/>
        <w:right w:val="none" w:sz="0" w:space="0" w:color="auto"/>
      </w:divBdr>
    </w:div>
    <w:div w:id="227692109">
      <w:bodyDiv w:val="1"/>
      <w:marLeft w:val="0"/>
      <w:marRight w:val="0"/>
      <w:marTop w:val="0"/>
      <w:marBottom w:val="0"/>
      <w:divBdr>
        <w:top w:val="none" w:sz="0" w:space="0" w:color="auto"/>
        <w:left w:val="none" w:sz="0" w:space="0" w:color="auto"/>
        <w:bottom w:val="none" w:sz="0" w:space="0" w:color="auto"/>
        <w:right w:val="none" w:sz="0" w:space="0" w:color="auto"/>
      </w:divBdr>
    </w:div>
    <w:div w:id="266079062">
      <w:bodyDiv w:val="1"/>
      <w:marLeft w:val="0"/>
      <w:marRight w:val="0"/>
      <w:marTop w:val="0"/>
      <w:marBottom w:val="0"/>
      <w:divBdr>
        <w:top w:val="none" w:sz="0" w:space="0" w:color="auto"/>
        <w:left w:val="none" w:sz="0" w:space="0" w:color="auto"/>
        <w:bottom w:val="none" w:sz="0" w:space="0" w:color="auto"/>
        <w:right w:val="none" w:sz="0" w:space="0" w:color="auto"/>
      </w:divBdr>
    </w:div>
    <w:div w:id="268976206">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296647191">
      <w:bodyDiv w:val="1"/>
      <w:marLeft w:val="0"/>
      <w:marRight w:val="0"/>
      <w:marTop w:val="0"/>
      <w:marBottom w:val="0"/>
      <w:divBdr>
        <w:top w:val="none" w:sz="0" w:space="0" w:color="auto"/>
        <w:left w:val="none" w:sz="0" w:space="0" w:color="auto"/>
        <w:bottom w:val="none" w:sz="0" w:space="0" w:color="auto"/>
        <w:right w:val="none" w:sz="0" w:space="0" w:color="auto"/>
      </w:divBdr>
      <w:divsChild>
        <w:div w:id="1793013209">
          <w:marLeft w:val="0"/>
          <w:marRight w:val="0"/>
          <w:marTop w:val="0"/>
          <w:marBottom w:val="0"/>
          <w:divBdr>
            <w:top w:val="none" w:sz="0" w:space="0" w:color="auto"/>
            <w:left w:val="none" w:sz="0" w:space="0" w:color="auto"/>
            <w:bottom w:val="none" w:sz="0" w:space="0" w:color="auto"/>
            <w:right w:val="none" w:sz="0" w:space="0" w:color="auto"/>
          </w:divBdr>
          <w:divsChild>
            <w:div w:id="1995059540">
              <w:marLeft w:val="0"/>
              <w:marRight w:val="0"/>
              <w:marTop w:val="0"/>
              <w:marBottom w:val="0"/>
              <w:divBdr>
                <w:top w:val="none" w:sz="0" w:space="0" w:color="auto"/>
                <w:left w:val="none" w:sz="0" w:space="0" w:color="auto"/>
                <w:bottom w:val="none" w:sz="0" w:space="0" w:color="auto"/>
                <w:right w:val="none" w:sz="0" w:space="0" w:color="auto"/>
              </w:divBdr>
            </w:div>
          </w:divsChild>
        </w:div>
        <w:div w:id="340593039">
          <w:marLeft w:val="0"/>
          <w:marRight w:val="0"/>
          <w:marTop w:val="0"/>
          <w:marBottom w:val="0"/>
          <w:divBdr>
            <w:top w:val="none" w:sz="0" w:space="0" w:color="auto"/>
            <w:left w:val="none" w:sz="0" w:space="0" w:color="auto"/>
            <w:bottom w:val="none" w:sz="0" w:space="0" w:color="auto"/>
            <w:right w:val="none" w:sz="0" w:space="0" w:color="auto"/>
          </w:divBdr>
          <w:divsChild>
            <w:div w:id="1639139884">
              <w:marLeft w:val="0"/>
              <w:marRight w:val="0"/>
              <w:marTop w:val="0"/>
              <w:marBottom w:val="0"/>
              <w:divBdr>
                <w:top w:val="none" w:sz="0" w:space="0" w:color="auto"/>
                <w:left w:val="none" w:sz="0" w:space="0" w:color="auto"/>
                <w:bottom w:val="none" w:sz="0" w:space="0" w:color="auto"/>
                <w:right w:val="none" w:sz="0" w:space="0" w:color="auto"/>
              </w:divBdr>
            </w:div>
          </w:divsChild>
        </w:div>
        <w:div w:id="1235355712">
          <w:marLeft w:val="0"/>
          <w:marRight w:val="0"/>
          <w:marTop w:val="0"/>
          <w:marBottom w:val="0"/>
          <w:divBdr>
            <w:top w:val="none" w:sz="0" w:space="0" w:color="auto"/>
            <w:left w:val="none" w:sz="0" w:space="0" w:color="auto"/>
            <w:bottom w:val="none" w:sz="0" w:space="0" w:color="auto"/>
            <w:right w:val="none" w:sz="0" w:space="0" w:color="auto"/>
          </w:divBdr>
        </w:div>
      </w:divsChild>
    </w:div>
    <w:div w:id="313722164">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33917152">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62753049">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391781724">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1539825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44157174">
      <w:bodyDiv w:val="1"/>
      <w:marLeft w:val="0"/>
      <w:marRight w:val="0"/>
      <w:marTop w:val="0"/>
      <w:marBottom w:val="0"/>
      <w:divBdr>
        <w:top w:val="none" w:sz="0" w:space="0" w:color="auto"/>
        <w:left w:val="none" w:sz="0" w:space="0" w:color="auto"/>
        <w:bottom w:val="none" w:sz="0" w:space="0" w:color="auto"/>
        <w:right w:val="none" w:sz="0" w:space="0" w:color="auto"/>
      </w:divBdr>
      <w:divsChild>
        <w:div w:id="683676753">
          <w:marLeft w:val="0"/>
          <w:marRight w:val="0"/>
          <w:marTop w:val="600"/>
          <w:marBottom w:val="600"/>
          <w:divBdr>
            <w:top w:val="single" w:sz="6" w:space="15" w:color="EAEAEA"/>
            <w:left w:val="none" w:sz="0" w:space="0" w:color="auto"/>
            <w:bottom w:val="single" w:sz="6" w:space="0" w:color="EAEAEA"/>
            <w:right w:val="none" w:sz="0" w:space="0" w:color="auto"/>
          </w:divBdr>
          <w:divsChild>
            <w:div w:id="362903237">
              <w:marLeft w:val="4500"/>
              <w:marRight w:val="0"/>
              <w:marTop w:val="0"/>
              <w:marBottom w:val="0"/>
              <w:divBdr>
                <w:top w:val="none" w:sz="0" w:space="0" w:color="auto"/>
                <w:left w:val="none" w:sz="0" w:space="0" w:color="auto"/>
                <w:bottom w:val="none" w:sz="0" w:space="0" w:color="auto"/>
                <w:right w:val="none" w:sz="0" w:space="0" w:color="auto"/>
              </w:divBdr>
              <w:divsChild>
                <w:div w:id="472257603">
                  <w:marLeft w:val="642"/>
                  <w:marRight w:val="0"/>
                  <w:marTop w:val="0"/>
                  <w:marBottom w:val="0"/>
                  <w:divBdr>
                    <w:top w:val="none" w:sz="0" w:space="0" w:color="auto"/>
                    <w:left w:val="single" w:sz="6" w:space="31" w:color="EAEAEA"/>
                    <w:bottom w:val="none" w:sz="0" w:space="0" w:color="auto"/>
                    <w:right w:val="none" w:sz="0" w:space="0" w:color="auto"/>
                  </w:divBdr>
                  <w:divsChild>
                    <w:div w:id="702363039">
                      <w:marLeft w:val="300"/>
                      <w:marRight w:val="0"/>
                      <w:marTop w:val="0"/>
                      <w:marBottom w:val="0"/>
                      <w:divBdr>
                        <w:top w:val="none" w:sz="0" w:space="0" w:color="auto"/>
                        <w:left w:val="none" w:sz="0" w:space="0" w:color="auto"/>
                        <w:bottom w:val="none" w:sz="0" w:space="0" w:color="auto"/>
                        <w:right w:val="none" w:sz="0" w:space="0" w:color="auto"/>
                      </w:divBdr>
                    </w:div>
                  </w:divsChild>
                </w:div>
                <w:div w:id="1793983572">
                  <w:marLeft w:val="0"/>
                  <w:marRight w:val="0"/>
                  <w:marTop w:val="0"/>
                  <w:marBottom w:val="0"/>
                  <w:divBdr>
                    <w:top w:val="none" w:sz="0" w:space="0" w:color="auto"/>
                    <w:left w:val="none" w:sz="0" w:space="0" w:color="auto"/>
                    <w:bottom w:val="none" w:sz="0" w:space="0" w:color="auto"/>
                    <w:right w:val="none" w:sz="0" w:space="0" w:color="auto"/>
                  </w:divBdr>
                </w:div>
              </w:divsChild>
            </w:div>
            <w:div w:id="2120103947">
              <w:marLeft w:val="0"/>
              <w:marRight w:val="0"/>
              <w:marTop w:val="0"/>
              <w:marBottom w:val="0"/>
              <w:divBdr>
                <w:top w:val="none" w:sz="0" w:space="0" w:color="auto"/>
                <w:left w:val="none" w:sz="0" w:space="0" w:color="auto"/>
                <w:bottom w:val="none" w:sz="0" w:space="0" w:color="auto"/>
                <w:right w:val="none" w:sz="0" w:space="0" w:color="auto"/>
              </w:divBdr>
            </w:div>
          </w:divsChild>
        </w:div>
        <w:div w:id="713578483">
          <w:marLeft w:val="0"/>
          <w:marRight w:val="0"/>
          <w:marTop w:val="600"/>
          <w:marBottom w:val="600"/>
          <w:divBdr>
            <w:top w:val="single" w:sz="6" w:space="15" w:color="EAEAEA"/>
            <w:left w:val="none" w:sz="0" w:space="0" w:color="auto"/>
            <w:bottom w:val="single" w:sz="6" w:space="0" w:color="EAEAEA"/>
            <w:right w:val="none" w:sz="0" w:space="0" w:color="auto"/>
          </w:divBdr>
          <w:divsChild>
            <w:div w:id="1805418073">
              <w:marLeft w:val="0"/>
              <w:marRight w:val="4500"/>
              <w:marTop w:val="0"/>
              <w:marBottom w:val="0"/>
              <w:divBdr>
                <w:top w:val="none" w:sz="0" w:space="0" w:color="auto"/>
                <w:left w:val="none" w:sz="0" w:space="0" w:color="auto"/>
                <w:bottom w:val="none" w:sz="0" w:space="0" w:color="auto"/>
                <w:right w:val="none" w:sz="0" w:space="0" w:color="auto"/>
              </w:divBdr>
            </w:div>
            <w:div w:id="1564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341">
      <w:bodyDiv w:val="1"/>
      <w:marLeft w:val="0"/>
      <w:marRight w:val="0"/>
      <w:marTop w:val="0"/>
      <w:marBottom w:val="0"/>
      <w:divBdr>
        <w:top w:val="none" w:sz="0" w:space="0" w:color="auto"/>
        <w:left w:val="none" w:sz="0" w:space="0" w:color="auto"/>
        <w:bottom w:val="none" w:sz="0" w:space="0" w:color="auto"/>
        <w:right w:val="none" w:sz="0" w:space="0" w:color="auto"/>
      </w:divBdr>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523136637">
      <w:bodyDiv w:val="1"/>
      <w:marLeft w:val="0"/>
      <w:marRight w:val="0"/>
      <w:marTop w:val="0"/>
      <w:marBottom w:val="0"/>
      <w:divBdr>
        <w:top w:val="none" w:sz="0" w:space="0" w:color="auto"/>
        <w:left w:val="none" w:sz="0" w:space="0" w:color="auto"/>
        <w:bottom w:val="none" w:sz="0" w:space="0" w:color="auto"/>
        <w:right w:val="none" w:sz="0" w:space="0" w:color="auto"/>
      </w:divBdr>
    </w:div>
    <w:div w:id="603658697">
      <w:bodyDiv w:val="1"/>
      <w:marLeft w:val="0"/>
      <w:marRight w:val="0"/>
      <w:marTop w:val="0"/>
      <w:marBottom w:val="0"/>
      <w:divBdr>
        <w:top w:val="none" w:sz="0" w:space="0" w:color="auto"/>
        <w:left w:val="none" w:sz="0" w:space="0" w:color="auto"/>
        <w:bottom w:val="none" w:sz="0" w:space="0" w:color="auto"/>
        <w:right w:val="none" w:sz="0" w:space="0" w:color="auto"/>
      </w:divBdr>
    </w:div>
    <w:div w:id="607927278">
      <w:bodyDiv w:val="1"/>
      <w:marLeft w:val="0"/>
      <w:marRight w:val="0"/>
      <w:marTop w:val="0"/>
      <w:marBottom w:val="0"/>
      <w:divBdr>
        <w:top w:val="none" w:sz="0" w:space="0" w:color="auto"/>
        <w:left w:val="none" w:sz="0" w:space="0" w:color="auto"/>
        <w:bottom w:val="none" w:sz="0" w:space="0" w:color="auto"/>
        <w:right w:val="none" w:sz="0" w:space="0" w:color="auto"/>
      </w:divBdr>
    </w:div>
    <w:div w:id="617445714">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3439981">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3310173">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52631511">
      <w:bodyDiv w:val="1"/>
      <w:marLeft w:val="0"/>
      <w:marRight w:val="0"/>
      <w:marTop w:val="0"/>
      <w:marBottom w:val="0"/>
      <w:divBdr>
        <w:top w:val="none" w:sz="0" w:space="0" w:color="auto"/>
        <w:left w:val="none" w:sz="0" w:space="0" w:color="auto"/>
        <w:bottom w:val="none" w:sz="0" w:space="0" w:color="auto"/>
        <w:right w:val="none" w:sz="0" w:space="0" w:color="auto"/>
      </w:divBdr>
      <w:divsChild>
        <w:div w:id="545217519">
          <w:marLeft w:val="0"/>
          <w:marRight w:val="0"/>
          <w:marTop w:val="0"/>
          <w:marBottom w:val="0"/>
          <w:divBdr>
            <w:top w:val="none" w:sz="0" w:space="0" w:color="auto"/>
            <w:left w:val="none" w:sz="0" w:space="0" w:color="auto"/>
            <w:bottom w:val="none" w:sz="0" w:space="0" w:color="auto"/>
            <w:right w:val="none" w:sz="0" w:space="0" w:color="auto"/>
          </w:divBdr>
          <w:divsChild>
            <w:div w:id="1249383900">
              <w:marLeft w:val="0"/>
              <w:marRight w:val="0"/>
              <w:marTop w:val="0"/>
              <w:marBottom w:val="0"/>
              <w:divBdr>
                <w:top w:val="none" w:sz="0" w:space="0" w:color="auto"/>
                <w:left w:val="none" w:sz="0" w:space="0" w:color="auto"/>
                <w:bottom w:val="none" w:sz="0" w:space="0" w:color="auto"/>
                <w:right w:val="none" w:sz="0" w:space="0" w:color="auto"/>
              </w:divBdr>
            </w:div>
          </w:divsChild>
        </w:div>
        <w:div w:id="37975049">
          <w:marLeft w:val="0"/>
          <w:marRight w:val="0"/>
          <w:marTop w:val="0"/>
          <w:marBottom w:val="0"/>
          <w:divBdr>
            <w:top w:val="none" w:sz="0" w:space="0" w:color="auto"/>
            <w:left w:val="none" w:sz="0" w:space="0" w:color="auto"/>
            <w:bottom w:val="none" w:sz="0" w:space="0" w:color="auto"/>
            <w:right w:val="none" w:sz="0" w:space="0" w:color="auto"/>
          </w:divBdr>
          <w:divsChild>
            <w:div w:id="114909641">
              <w:marLeft w:val="0"/>
              <w:marRight w:val="0"/>
              <w:marTop w:val="0"/>
              <w:marBottom w:val="0"/>
              <w:divBdr>
                <w:top w:val="none" w:sz="0" w:space="0" w:color="auto"/>
                <w:left w:val="none" w:sz="0" w:space="0" w:color="auto"/>
                <w:bottom w:val="none" w:sz="0" w:space="0" w:color="auto"/>
                <w:right w:val="none" w:sz="0" w:space="0" w:color="auto"/>
              </w:divBdr>
            </w:div>
          </w:divsChild>
        </w:div>
        <w:div w:id="57675518">
          <w:marLeft w:val="0"/>
          <w:marRight w:val="0"/>
          <w:marTop w:val="0"/>
          <w:marBottom w:val="0"/>
          <w:divBdr>
            <w:top w:val="none" w:sz="0" w:space="0" w:color="auto"/>
            <w:left w:val="none" w:sz="0" w:space="0" w:color="auto"/>
            <w:bottom w:val="none" w:sz="0" w:space="0" w:color="auto"/>
            <w:right w:val="none" w:sz="0" w:space="0" w:color="auto"/>
          </w:divBdr>
          <w:divsChild>
            <w:div w:id="5415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08477188">
      <w:bodyDiv w:val="1"/>
      <w:marLeft w:val="0"/>
      <w:marRight w:val="0"/>
      <w:marTop w:val="0"/>
      <w:marBottom w:val="0"/>
      <w:divBdr>
        <w:top w:val="none" w:sz="0" w:space="0" w:color="auto"/>
        <w:left w:val="none" w:sz="0" w:space="0" w:color="auto"/>
        <w:bottom w:val="none" w:sz="0" w:space="0" w:color="auto"/>
        <w:right w:val="none" w:sz="0" w:space="0" w:color="auto"/>
      </w:divBdr>
      <w:divsChild>
        <w:div w:id="998966328">
          <w:marLeft w:val="240"/>
          <w:marRight w:val="240"/>
          <w:marTop w:val="0"/>
          <w:marBottom w:val="0"/>
          <w:divBdr>
            <w:top w:val="none" w:sz="0" w:space="0" w:color="auto"/>
            <w:left w:val="none" w:sz="0" w:space="0" w:color="auto"/>
            <w:bottom w:val="none" w:sz="0" w:space="0" w:color="auto"/>
            <w:right w:val="none" w:sz="0" w:space="0" w:color="auto"/>
          </w:divBdr>
        </w:div>
        <w:div w:id="2001928470">
          <w:marLeft w:val="240"/>
          <w:marRight w:val="240"/>
          <w:marTop w:val="0"/>
          <w:marBottom w:val="0"/>
          <w:divBdr>
            <w:top w:val="none" w:sz="0" w:space="0" w:color="auto"/>
            <w:left w:val="none" w:sz="0" w:space="0" w:color="auto"/>
            <w:bottom w:val="none" w:sz="0" w:space="0" w:color="auto"/>
            <w:right w:val="none" w:sz="0" w:space="0" w:color="auto"/>
          </w:divBdr>
          <w:divsChild>
            <w:div w:id="810175043">
              <w:marLeft w:val="0"/>
              <w:marRight w:val="0"/>
              <w:marTop w:val="600"/>
              <w:marBottom w:val="0"/>
              <w:divBdr>
                <w:top w:val="none" w:sz="0" w:space="0" w:color="auto"/>
                <w:left w:val="none" w:sz="0" w:space="0" w:color="auto"/>
                <w:bottom w:val="none" w:sz="0" w:space="0" w:color="auto"/>
                <w:right w:val="none" w:sz="0" w:space="0" w:color="auto"/>
              </w:divBdr>
              <w:divsChild>
                <w:div w:id="747314162">
                  <w:marLeft w:val="0"/>
                  <w:marRight w:val="0"/>
                  <w:marTop w:val="0"/>
                  <w:marBottom w:val="0"/>
                  <w:divBdr>
                    <w:top w:val="none" w:sz="0" w:space="0" w:color="auto"/>
                    <w:left w:val="none" w:sz="0" w:space="0" w:color="auto"/>
                    <w:bottom w:val="none" w:sz="0" w:space="0" w:color="auto"/>
                    <w:right w:val="none" w:sz="0" w:space="0" w:color="auto"/>
                  </w:divBdr>
                  <w:divsChild>
                    <w:div w:id="1905068371">
                      <w:marLeft w:val="0"/>
                      <w:marRight w:val="0"/>
                      <w:marTop w:val="0"/>
                      <w:marBottom w:val="0"/>
                      <w:divBdr>
                        <w:top w:val="none" w:sz="0" w:space="0" w:color="auto"/>
                        <w:left w:val="none" w:sz="0" w:space="0" w:color="auto"/>
                        <w:bottom w:val="none" w:sz="0" w:space="0" w:color="auto"/>
                        <w:right w:val="none" w:sz="0" w:space="0" w:color="auto"/>
                      </w:divBdr>
                    </w:div>
                    <w:div w:id="650909198">
                      <w:marLeft w:val="0"/>
                      <w:marRight w:val="0"/>
                      <w:marTop w:val="0"/>
                      <w:marBottom w:val="0"/>
                      <w:divBdr>
                        <w:top w:val="none" w:sz="0" w:space="0" w:color="auto"/>
                        <w:left w:val="none" w:sz="0" w:space="0" w:color="auto"/>
                        <w:bottom w:val="none" w:sz="0" w:space="0" w:color="auto"/>
                        <w:right w:val="none" w:sz="0" w:space="0" w:color="auto"/>
                      </w:divBdr>
                      <w:divsChild>
                        <w:div w:id="799155987">
                          <w:marLeft w:val="420"/>
                          <w:marRight w:val="420"/>
                          <w:marTop w:val="300"/>
                          <w:marBottom w:val="300"/>
                          <w:divBdr>
                            <w:top w:val="none" w:sz="0" w:space="0" w:color="auto"/>
                            <w:left w:val="none" w:sz="0" w:space="0" w:color="auto"/>
                            <w:bottom w:val="single" w:sz="12" w:space="18" w:color="DDDDDD"/>
                            <w:right w:val="none" w:sz="0" w:space="0" w:color="auto"/>
                          </w:divBdr>
                        </w:div>
                      </w:divsChild>
                    </w:div>
                  </w:divsChild>
                </w:div>
              </w:divsChild>
            </w:div>
          </w:divsChild>
        </w:div>
      </w:divsChild>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1796678">
      <w:bodyDiv w:val="1"/>
      <w:marLeft w:val="0"/>
      <w:marRight w:val="0"/>
      <w:marTop w:val="0"/>
      <w:marBottom w:val="0"/>
      <w:divBdr>
        <w:top w:val="none" w:sz="0" w:space="0" w:color="auto"/>
        <w:left w:val="none" w:sz="0" w:space="0" w:color="auto"/>
        <w:bottom w:val="none" w:sz="0" w:space="0" w:color="auto"/>
        <w:right w:val="none" w:sz="0" w:space="0" w:color="auto"/>
      </w:divBdr>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47195772">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09942468">
      <w:bodyDiv w:val="1"/>
      <w:marLeft w:val="0"/>
      <w:marRight w:val="0"/>
      <w:marTop w:val="0"/>
      <w:marBottom w:val="0"/>
      <w:divBdr>
        <w:top w:val="none" w:sz="0" w:space="0" w:color="auto"/>
        <w:left w:val="none" w:sz="0" w:space="0" w:color="auto"/>
        <w:bottom w:val="none" w:sz="0" w:space="0" w:color="auto"/>
        <w:right w:val="none" w:sz="0" w:space="0" w:color="auto"/>
      </w:divBdr>
      <w:divsChild>
        <w:div w:id="183370170">
          <w:marLeft w:val="0"/>
          <w:marRight w:val="0"/>
          <w:marTop w:val="0"/>
          <w:marBottom w:val="0"/>
          <w:divBdr>
            <w:top w:val="none" w:sz="0" w:space="0" w:color="auto"/>
            <w:left w:val="none" w:sz="0" w:space="0" w:color="auto"/>
            <w:bottom w:val="none" w:sz="0" w:space="0" w:color="auto"/>
            <w:right w:val="none" w:sz="0" w:space="0" w:color="auto"/>
          </w:divBdr>
          <w:divsChild>
            <w:div w:id="672296007">
              <w:marLeft w:val="0"/>
              <w:marRight w:val="0"/>
              <w:marTop w:val="0"/>
              <w:marBottom w:val="0"/>
              <w:divBdr>
                <w:top w:val="none" w:sz="0" w:space="0" w:color="auto"/>
                <w:left w:val="none" w:sz="0" w:space="0" w:color="auto"/>
                <w:bottom w:val="none" w:sz="0" w:space="0" w:color="auto"/>
                <w:right w:val="none" w:sz="0" w:space="0" w:color="auto"/>
              </w:divBdr>
              <w:divsChild>
                <w:div w:id="1838113802">
                  <w:marLeft w:val="0"/>
                  <w:marRight w:val="0"/>
                  <w:marTop w:val="0"/>
                  <w:marBottom w:val="0"/>
                  <w:divBdr>
                    <w:top w:val="none" w:sz="0" w:space="0" w:color="auto"/>
                    <w:left w:val="none" w:sz="0" w:space="0" w:color="auto"/>
                    <w:bottom w:val="none" w:sz="0" w:space="0" w:color="auto"/>
                    <w:right w:val="none" w:sz="0" w:space="0" w:color="auto"/>
                  </w:divBdr>
                </w:div>
                <w:div w:id="2084453487">
                  <w:marLeft w:val="0"/>
                  <w:marRight w:val="0"/>
                  <w:marTop w:val="0"/>
                  <w:marBottom w:val="90"/>
                  <w:divBdr>
                    <w:top w:val="none" w:sz="0" w:space="0" w:color="auto"/>
                    <w:left w:val="none" w:sz="0" w:space="0" w:color="auto"/>
                    <w:bottom w:val="none" w:sz="0" w:space="0" w:color="auto"/>
                    <w:right w:val="none" w:sz="0" w:space="0" w:color="auto"/>
                  </w:divBdr>
                </w:div>
                <w:div w:id="28073661">
                  <w:marLeft w:val="0"/>
                  <w:marRight w:val="0"/>
                  <w:marTop w:val="225"/>
                  <w:marBottom w:val="0"/>
                  <w:divBdr>
                    <w:top w:val="none" w:sz="0" w:space="0" w:color="auto"/>
                    <w:left w:val="none" w:sz="0" w:space="0" w:color="auto"/>
                    <w:bottom w:val="none" w:sz="0" w:space="0" w:color="auto"/>
                    <w:right w:val="none" w:sz="0" w:space="0" w:color="auto"/>
                  </w:divBdr>
                  <w:divsChild>
                    <w:div w:id="38357187">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42694736">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00582614">
      <w:bodyDiv w:val="1"/>
      <w:marLeft w:val="0"/>
      <w:marRight w:val="0"/>
      <w:marTop w:val="0"/>
      <w:marBottom w:val="0"/>
      <w:divBdr>
        <w:top w:val="none" w:sz="0" w:space="0" w:color="auto"/>
        <w:left w:val="none" w:sz="0" w:space="0" w:color="auto"/>
        <w:bottom w:val="none" w:sz="0" w:space="0" w:color="auto"/>
        <w:right w:val="none" w:sz="0" w:space="0" w:color="auto"/>
      </w:divBdr>
      <w:divsChild>
        <w:div w:id="1881669934">
          <w:marLeft w:val="0"/>
          <w:marRight w:val="0"/>
          <w:marTop w:val="0"/>
          <w:marBottom w:val="0"/>
          <w:divBdr>
            <w:top w:val="none" w:sz="0" w:space="0" w:color="auto"/>
            <w:left w:val="none" w:sz="0" w:space="0" w:color="auto"/>
            <w:bottom w:val="none" w:sz="0" w:space="0" w:color="auto"/>
            <w:right w:val="none" w:sz="0" w:space="0" w:color="auto"/>
          </w:divBdr>
        </w:div>
      </w:divsChild>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1465">
      <w:bodyDiv w:val="1"/>
      <w:marLeft w:val="0"/>
      <w:marRight w:val="0"/>
      <w:marTop w:val="0"/>
      <w:marBottom w:val="0"/>
      <w:divBdr>
        <w:top w:val="none" w:sz="0" w:space="0" w:color="auto"/>
        <w:left w:val="none" w:sz="0" w:space="0" w:color="auto"/>
        <w:bottom w:val="none" w:sz="0" w:space="0" w:color="auto"/>
        <w:right w:val="none" w:sz="0" w:space="0" w:color="auto"/>
      </w:divBdr>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270813741">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19885">
      <w:bodyDiv w:val="1"/>
      <w:marLeft w:val="0"/>
      <w:marRight w:val="0"/>
      <w:marTop w:val="0"/>
      <w:marBottom w:val="0"/>
      <w:divBdr>
        <w:top w:val="none" w:sz="0" w:space="0" w:color="auto"/>
        <w:left w:val="none" w:sz="0" w:space="0" w:color="auto"/>
        <w:bottom w:val="none" w:sz="0" w:space="0" w:color="auto"/>
        <w:right w:val="none" w:sz="0" w:space="0" w:color="auto"/>
      </w:divBdr>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49161910">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66661008">
      <w:bodyDiv w:val="1"/>
      <w:marLeft w:val="0"/>
      <w:marRight w:val="0"/>
      <w:marTop w:val="0"/>
      <w:marBottom w:val="0"/>
      <w:divBdr>
        <w:top w:val="none" w:sz="0" w:space="0" w:color="auto"/>
        <w:left w:val="none" w:sz="0" w:space="0" w:color="auto"/>
        <w:bottom w:val="none" w:sz="0" w:space="0" w:color="auto"/>
        <w:right w:val="none" w:sz="0" w:space="0" w:color="auto"/>
      </w:divBdr>
      <w:divsChild>
        <w:div w:id="1971083586">
          <w:marLeft w:val="0"/>
          <w:marRight w:val="0"/>
          <w:marTop w:val="0"/>
          <w:marBottom w:val="0"/>
          <w:divBdr>
            <w:top w:val="none" w:sz="0" w:space="0" w:color="auto"/>
            <w:left w:val="none" w:sz="0" w:space="0" w:color="auto"/>
            <w:bottom w:val="none" w:sz="0" w:space="0" w:color="auto"/>
            <w:right w:val="none" w:sz="0" w:space="0" w:color="auto"/>
          </w:divBdr>
          <w:divsChild>
            <w:div w:id="20808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06549214">
      <w:bodyDiv w:val="1"/>
      <w:marLeft w:val="0"/>
      <w:marRight w:val="0"/>
      <w:marTop w:val="0"/>
      <w:marBottom w:val="0"/>
      <w:divBdr>
        <w:top w:val="none" w:sz="0" w:space="0" w:color="auto"/>
        <w:left w:val="none" w:sz="0" w:space="0" w:color="auto"/>
        <w:bottom w:val="none" w:sz="0" w:space="0" w:color="auto"/>
        <w:right w:val="none" w:sz="0" w:space="0" w:color="auto"/>
      </w:divBdr>
    </w:div>
    <w:div w:id="151364066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0168081">
      <w:bodyDiv w:val="1"/>
      <w:marLeft w:val="0"/>
      <w:marRight w:val="0"/>
      <w:marTop w:val="0"/>
      <w:marBottom w:val="0"/>
      <w:divBdr>
        <w:top w:val="none" w:sz="0" w:space="0" w:color="auto"/>
        <w:left w:val="none" w:sz="0" w:space="0" w:color="auto"/>
        <w:bottom w:val="none" w:sz="0" w:space="0" w:color="auto"/>
        <w:right w:val="none" w:sz="0" w:space="0" w:color="auto"/>
      </w:divBdr>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80359833">
      <w:bodyDiv w:val="1"/>
      <w:marLeft w:val="0"/>
      <w:marRight w:val="0"/>
      <w:marTop w:val="0"/>
      <w:marBottom w:val="0"/>
      <w:divBdr>
        <w:top w:val="none" w:sz="0" w:space="0" w:color="auto"/>
        <w:left w:val="none" w:sz="0" w:space="0" w:color="auto"/>
        <w:bottom w:val="none" w:sz="0" w:space="0" w:color="auto"/>
        <w:right w:val="none" w:sz="0" w:space="0" w:color="auto"/>
      </w:divBdr>
      <w:divsChild>
        <w:div w:id="421226782">
          <w:marLeft w:val="0"/>
          <w:marRight w:val="0"/>
          <w:marTop w:val="0"/>
          <w:marBottom w:val="480"/>
          <w:divBdr>
            <w:top w:val="none" w:sz="0" w:space="0" w:color="auto"/>
            <w:left w:val="none" w:sz="0" w:space="0" w:color="auto"/>
            <w:bottom w:val="none" w:sz="0" w:space="0" w:color="auto"/>
            <w:right w:val="none" w:sz="0" w:space="0" w:color="auto"/>
          </w:divBdr>
        </w:div>
      </w:divsChild>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647204">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32054220">
      <w:bodyDiv w:val="1"/>
      <w:marLeft w:val="0"/>
      <w:marRight w:val="0"/>
      <w:marTop w:val="0"/>
      <w:marBottom w:val="0"/>
      <w:divBdr>
        <w:top w:val="none" w:sz="0" w:space="0" w:color="auto"/>
        <w:left w:val="none" w:sz="0" w:space="0" w:color="auto"/>
        <w:bottom w:val="none" w:sz="0" w:space="0" w:color="auto"/>
        <w:right w:val="none" w:sz="0" w:space="0" w:color="auto"/>
      </w:divBdr>
      <w:divsChild>
        <w:div w:id="1567954171">
          <w:marLeft w:val="0"/>
          <w:marRight w:val="0"/>
          <w:marTop w:val="0"/>
          <w:marBottom w:val="0"/>
          <w:divBdr>
            <w:top w:val="none" w:sz="0" w:space="0" w:color="auto"/>
            <w:left w:val="none" w:sz="0" w:space="0" w:color="auto"/>
            <w:bottom w:val="none" w:sz="0" w:space="0" w:color="auto"/>
            <w:right w:val="none" w:sz="0" w:space="0" w:color="auto"/>
          </w:divBdr>
          <w:divsChild>
            <w:div w:id="1439446769">
              <w:marLeft w:val="0"/>
              <w:marRight w:val="0"/>
              <w:marTop w:val="0"/>
              <w:marBottom w:val="0"/>
              <w:divBdr>
                <w:top w:val="none" w:sz="0" w:space="0" w:color="auto"/>
                <w:left w:val="none" w:sz="0" w:space="0" w:color="auto"/>
                <w:bottom w:val="none" w:sz="0" w:space="0" w:color="auto"/>
                <w:right w:val="none" w:sz="0" w:space="0" w:color="auto"/>
              </w:divBdr>
              <w:divsChild>
                <w:div w:id="3410536">
                  <w:marLeft w:val="0"/>
                  <w:marRight w:val="0"/>
                  <w:marTop w:val="0"/>
                  <w:marBottom w:val="0"/>
                  <w:divBdr>
                    <w:top w:val="none" w:sz="0" w:space="0" w:color="auto"/>
                    <w:left w:val="none" w:sz="0" w:space="0" w:color="auto"/>
                    <w:bottom w:val="none" w:sz="0" w:space="0" w:color="auto"/>
                    <w:right w:val="none" w:sz="0" w:space="0" w:color="auto"/>
                  </w:divBdr>
                  <w:divsChild>
                    <w:div w:id="1307661381">
                      <w:marLeft w:val="0"/>
                      <w:marRight w:val="0"/>
                      <w:marTop w:val="0"/>
                      <w:marBottom w:val="0"/>
                      <w:divBdr>
                        <w:top w:val="none" w:sz="0" w:space="0" w:color="auto"/>
                        <w:left w:val="none" w:sz="0" w:space="0" w:color="auto"/>
                        <w:bottom w:val="none" w:sz="0" w:space="0" w:color="auto"/>
                        <w:right w:val="none" w:sz="0" w:space="0" w:color="auto"/>
                      </w:divBdr>
                      <w:divsChild>
                        <w:div w:id="1357081763">
                          <w:marLeft w:val="0"/>
                          <w:marRight w:val="0"/>
                          <w:marTop w:val="0"/>
                          <w:marBottom w:val="0"/>
                          <w:divBdr>
                            <w:top w:val="none" w:sz="0" w:space="0" w:color="auto"/>
                            <w:left w:val="none" w:sz="0" w:space="0" w:color="auto"/>
                            <w:bottom w:val="none" w:sz="0" w:space="0" w:color="auto"/>
                            <w:right w:val="none" w:sz="0" w:space="0" w:color="auto"/>
                          </w:divBdr>
                          <w:divsChild>
                            <w:div w:id="836068097">
                              <w:marLeft w:val="0"/>
                              <w:marRight w:val="0"/>
                              <w:marTop w:val="0"/>
                              <w:marBottom w:val="0"/>
                              <w:divBdr>
                                <w:top w:val="none" w:sz="0" w:space="0" w:color="auto"/>
                                <w:left w:val="none" w:sz="0" w:space="0" w:color="auto"/>
                                <w:bottom w:val="none" w:sz="0" w:space="0" w:color="auto"/>
                                <w:right w:val="none" w:sz="0" w:space="0" w:color="auto"/>
                              </w:divBdr>
                              <w:divsChild>
                                <w:div w:id="903878233">
                                  <w:marLeft w:val="0"/>
                                  <w:marRight w:val="0"/>
                                  <w:marTop w:val="0"/>
                                  <w:marBottom w:val="75"/>
                                  <w:divBdr>
                                    <w:top w:val="none" w:sz="0" w:space="0" w:color="auto"/>
                                    <w:left w:val="none" w:sz="0" w:space="0" w:color="auto"/>
                                    <w:bottom w:val="none" w:sz="0" w:space="0" w:color="auto"/>
                                    <w:right w:val="none" w:sz="0" w:space="0" w:color="auto"/>
                                  </w:divBdr>
                                </w:div>
                                <w:div w:id="1807821122">
                                  <w:marLeft w:val="0"/>
                                  <w:marRight w:val="0"/>
                                  <w:marTop w:val="0"/>
                                  <w:marBottom w:val="75"/>
                                  <w:divBdr>
                                    <w:top w:val="none" w:sz="0" w:space="0" w:color="auto"/>
                                    <w:left w:val="none" w:sz="0" w:space="0" w:color="auto"/>
                                    <w:bottom w:val="none" w:sz="0" w:space="0" w:color="auto"/>
                                    <w:right w:val="none" w:sz="0" w:space="0" w:color="auto"/>
                                  </w:divBdr>
                                </w:div>
                                <w:div w:id="1786844038">
                                  <w:marLeft w:val="0"/>
                                  <w:marRight w:val="0"/>
                                  <w:marTop w:val="0"/>
                                  <w:marBottom w:val="0"/>
                                  <w:divBdr>
                                    <w:top w:val="none" w:sz="0" w:space="0" w:color="auto"/>
                                    <w:left w:val="none" w:sz="0" w:space="0" w:color="auto"/>
                                    <w:bottom w:val="none" w:sz="0" w:space="0" w:color="auto"/>
                                    <w:right w:val="none" w:sz="0" w:space="0" w:color="auto"/>
                                  </w:divBdr>
                                </w:div>
                                <w:div w:id="478225935">
                                  <w:marLeft w:val="150"/>
                                  <w:marRight w:val="0"/>
                                  <w:marTop w:val="0"/>
                                  <w:marBottom w:val="0"/>
                                  <w:divBdr>
                                    <w:top w:val="none" w:sz="0" w:space="0" w:color="auto"/>
                                    <w:left w:val="none" w:sz="0" w:space="0" w:color="auto"/>
                                    <w:bottom w:val="none" w:sz="0" w:space="0" w:color="auto"/>
                                    <w:right w:val="none" w:sz="0" w:space="0" w:color="auto"/>
                                  </w:divBdr>
                                </w:div>
                                <w:div w:id="444814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698238259">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20937983">
      <w:bodyDiv w:val="1"/>
      <w:marLeft w:val="0"/>
      <w:marRight w:val="0"/>
      <w:marTop w:val="0"/>
      <w:marBottom w:val="0"/>
      <w:divBdr>
        <w:top w:val="none" w:sz="0" w:space="0" w:color="auto"/>
        <w:left w:val="none" w:sz="0" w:space="0" w:color="auto"/>
        <w:bottom w:val="none" w:sz="0" w:space="0" w:color="auto"/>
        <w:right w:val="none" w:sz="0" w:space="0" w:color="auto"/>
      </w:divBdr>
    </w:div>
    <w:div w:id="172282722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5317543">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782263592">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57383415">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51938141">
      <w:bodyDiv w:val="1"/>
      <w:marLeft w:val="0"/>
      <w:marRight w:val="0"/>
      <w:marTop w:val="0"/>
      <w:marBottom w:val="0"/>
      <w:divBdr>
        <w:top w:val="none" w:sz="0" w:space="0" w:color="auto"/>
        <w:left w:val="none" w:sz="0" w:space="0" w:color="auto"/>
        <w:bottom w:val="none" w:sz="0" w:space="0" w:color="auto"/>
        <w:right w:val="none" w:sz="0" w:space="0" w:color="auto"/>
      </w:divBdr>
      <w:divsChild>
        <w:div w:id="693925222">
          <w:marLeft w:val="0"/>
          <w:marRight w:val="0"/>
          <w:marTop w:val="0"/>
          <w:marBottom w:val="0"/>
          <w:divBdr>
            <w:top w:val="none" w:sz="0" w:space="0" w:color="auto"/>
            <w:left w:val="none" w:sz="0" w:space="0" w:color="auto"/>
            <w:bottom w:val="none" w:sz="0" w:space="0" w:color="auto"/>
            <w:right w:val="none" w:sz="0" w:space="0" w:color="auto"/>
          </w:divBdr>
        </w:div>
      </w:divsChild>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76443879">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37</cp:revision>
  <dcterms:created xsi:type="dcterms:W3CDTF">2021-11-29T23:11:00Z</dcterms:created>
  <dcterms:modified xsi:type="dcterms:W3CDTF">2021-12-08T21:38:00Z</dcterms:modified>
</cp:coreProperties>
</file>